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0EB5" w14:textId="2CFF8493" w:rsidR="004E6C9F" w:rsidRPr="00307E77" w:rsidRDefault="003134AD" w:rsidP="003134AD">
      <w:pPr>
        <w:pStyle w:val="Default"/>
        <w:jc w:val="center"/>
        <w:rPr>
          <w:rFonts w:asciiTheme="minorHAnsi" w:hAnsiTheme="minorHAnsi" w:cstheme="minorHAnsi"/>
          <w:b/>
          <w:sz w:val="28"/>
          <w:szCs w:val="28"/>
        </w:rPr>
      </w:pPr>
      <w:proofErr w:type="spellStart"/>
      <w:r>
        <w:rPr>
          <w:rFonts w:asciiTheme="minorHAnsi" w:hAnsiTheme="minorHAnsi" w:cstheme="minorHAnsi"/>
          <w:b/>
          <w:sz w:val="28"/>
          <w:szCs w:val="28"/>
        </w:rPr>
        <w:t>Pengaruh</w:t>
      </w:r>
      <w:proofErr w:type="spellEnd"/>
      <w:r>
        <w:rPr>
          <w:rFonts w:asciiTheme="minorHAnsi" w:hAnsiTheme="minorHAnsi" w:cstheme="minorHAnsi"/>
          <w:b/>
          <w:sz w:val="28"/>
          <w:szCs w:val="28"/>
        </w:rPr>
        <w:t xml:space="preserve"> </w:t>
      </w:r>
      <w:r w:rsidR="004A405A">
        <w:rPr>
          <w:rFonts w:asciiTheme="minorHAnsi" w:hAnsiTheme="minorHAnsi" w:cstheme="minorHAnsi"/>
          <w:b/>
          <w:sz w:val="28"/>
          <w:szCs w:val="28"/>
        </w:rPr>
        <w:t>HbA1c</w:t>
      </w:r>
      <w:r>
        <w:rPr>
          <w:rFonts w:asciiTheme="minorHAnsi" w:hAnsiTheme="minorHAnsi" w:cstheme="minorHAnsi"/>
          <w:b/>
          <w:sz w:val="28"/>
          <w:szCs w:val="28"/>
        </w:rPr>
        <w:t xml:space="preserve"> </w:t>
      </w:r>
      <w:proofErr w:type="spellStart"/>
      <w:r>
        <w:rPr>
          <w:rFonts w:asciiTheme="minorHAnsi" w:hAnsiTheme="minorHAnsi" w:cstheme="minorHAnsi"/>
          <w:b/>
          <w:sz w:val="28"/>
          <w:szCs w:val="28"/>
        </w:rPr>
        <w:t>Terhadap</w:t>
      </w:r>
      <w:proofErr w:type="spellEnd"/>
      <w:r>
        <w:rPr>
          <w:rFonts w:asciiTheme="minorHAnsi" w:hAnsiTheme="minorHAnsi" w:cstheme="minorHAnsi"/>
          <w:b/>
          <w:sz w:val="28"/>
          <w:szCs w:val="28"/>
        </w:rPr>
        <w:t xml:space="preserve"> </w:t>
      </w:r>
      <w:proofErr w:type="spellStart"/>
      <w:r w:rsidR="004A405A">
        <w:rPr>
          <w:rFonts w:asciiTheme="minorHAnsi" w:hAnsiTheme="minorHAnsi" w:cstheme="minorHAnsi"/>
          <w:b/>
          <w:sz w:val="28"/>
          <w:szCs w:val="28"/>
        </w:rPr>
        <w:t>Profil</w:t>
      </w:r>
      <w:proofErr w:type="spellEnd"/>
      <w:r w:rsidR="004A405A">
        <w:rPr>
          <w:rFonts w:asciiTheme="minorHAnsi" w:hAnsiTheme="minorHAnsi" w:cstheme="minorHAnsi"/>
          <w:b/>
          <w:sz w:val="28"/>
          <w:szCs w:val="28"/>
        </w:rPr>
        <w:t xml:space="preserve"> Lipid </w:t>
      </w:r>
      <w:r>
        <w:rPr>
          <w:rFonts w:asciiTheme="minorHAnsi" w:hAnsiTheme="minorHAnsi" w:cstheme="minorHAnsi"/>
          <w:b/>
          <w:sz w:val="28"/>
          <w:szCs w:val="28"/>
        </w:rPr>
        <w:t xml:space="preserve">pada </w:t>
      </w:r>
      <w:proofErr w:type="spellStart"/>
      <w:r>
        <w:rPr>
          <w:rFonts w:asciiTheme="minorHAnsi" w:hAnsiTheme="minorHAnsi" w:cstheme="minorHAnsi"/>
          <w:b/>
          <w:sz w:val="28"/>
          <w:szCs w:val="28"/>
        </w:rPr>
        <w:t>Pasien</w:t>
      </w:r>
      <w:proofErr w:type="spellEnd"/>
      <w:r>
        <w:rPr>
          <w:rFonts w:asciiTheme="minorHAnsi" w:hAnsiTheme="minorHAnsi" w:cstheme="minorHAnsi"/>
          <w:b/>
          <w:sz w:val="28"/>
          <w:szCs w:val="28"/>
        </w:rPr>
        <w:t xml:space="preserve"> Diabetes </w:t>
      </w:r>
      <w:proofErr w:type="spellStart"/>
      <w:r>
        <w:rPr>
          <w:rFonts w:asciiTheme="minorHAnsi" w:hAnsiTheme="minorHAnsi" w:cstheme="minorHAnsi"/>
          <w:b/>
          <w:sz w:val="28"/>
          <w:szCs w:val="28"/>
        </w:rPr>
        <w:t>Melitus</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Tipe</w:t>
      </w:r>
      <w:proofErr w:type="spellEnd"/>
      <w:r>
        <w:rPr>
          <w:rFonts w:asciiTheme="minorHAnsi" w:hAnsiTheme="minorHAnsi" w:cstheme="minorHAnsi"/>
          <w:b/>
          <w:sz w:val="28"/>
          <w:szCs w:val="28"/>
        </w:rPr>
        <w:t xml:space="preserve"> 2</w:t>
      </w:r>
    </w:p>
    <w:p w14:paraId="2D3A05C7" w14:textId="008EAA2F" w:rsidR="004E6C9F" w:rsidRPr="001B3AC9" w:rsidRDefault="003134AD" w:rsidP="00542ABB">
      <w:pPr>
        <w:spacing w:after="0" w:line="240" w:lineRule="auto"/>
        <w:jc w:val="center"/>
        <w:rPr>
          <w:rFonts w:cs="Calibri"/>
          <w:b/>
          <w:sz w:val="24"/>
          <w:szCs w:val="24"/>
          <w:vertAlign w:val="superscript"/>
          <w:lang w:val="en-US"/>
        </w:rPr>
      </w:pPr>
      <w:r>
        <w:rPr>
          <w:rFonts w:cs="Calibri"/>
          <w:b/>
          <w:sz w:val="24"/>
          <w:szCs w:val="24"/>
          <w:lang w:val="en-US"/>
        </w:rPr>
        <w:t xml:space="preserve">Maghfirly </w:t>
      </w:r>
      <w:proofErr w:type="spellStart"/>
      <w:r>
        <w:rPr>
          <w:rFonts w:cs="Calibri"/>
          <w:b/>
          <w:sz w:val="24"/>
          <w:szCs w:val="24"/>
          <w:lang w:val="en-US"/>
        </w:rPr>
        <w:t>Juniarti</w:t>
      </w:r>
      <w:proofErr w:type="spellEnd"/>
      <w:r>
        <w:rPr>
          <w:rFonts w:cs="Calibri"/>
          <w:b/>
          <w:sz w:val="24"/>
          <w:szCs w:val="24"/>
          <w:lang w:val="en-US"/>
        </w:rPr>
        <w:t xml:space="preserve"> Eka Suci</w:t>
      </w:r>
      <w:r w:rsidR="006804FF">
        <w:rPr>
          <w:rFonts w:cs="Calibri"/>
          <w:b/>
          <w:sz w:val="24"/>
          <w:szCs w:val="24"/>
          <w:vertAlign w:val="superscript"/>
          <w:lang w:val="en-US"/>
        </w:rPr>
        <w:t>1</w:t>
      </w:r>
      <w:r w:rsidR="006804FF">
        <w:rPr>
          <w:rFonts w:cs="Calibri"/>
          <w:b/>
          <w:sz w:val="24"/>
          <w:szCs w:val="24"/>
          <w:lang w:val="en-US"/>
        </w:rPr>
        <w:t xml:space="preserve">, </w:t>
      </w:r>
      <w:proofErr w:type="spellStart"/>
      <w:r>
        <w:rPr>
          <w:rFonts w:cs="Calibri"/>
          <w:b/>
          <w:sz w:val="24"/>
          <w:szCs w:val="24"/>
          <w:lang w:val="en-US"/>
        </w:rPr>
        <w:t>Agustyas</w:t>
      </w:r>
      <w:proofErr w:type="spellEnd"/>
      <w:r>
        <w:rPr>
          <w:rFonts w:cs="Calibri"/>
          <w:b/>
          <w:sz w:val="24"/>
          <w:szCs w:val="24"/>
          <w:lang w:val="en-US"/>
        </w:rPr>
        <w:t xml:space="preserve"> Tjiptaningrum</w:t>
      </w:r>
      <w:r>
        <w:rPr>
          <w:rFonts w:cs="Calibri"/>
          <w:b/>
          <w:sz w:val="24"/>
          <w:szCs w:val="24"/>
          <w:vertAlign w:val="superscript"/>
          <w:lang w:val="en-US"/>
        </w:rPr>
        <w:t>2</w:t>
      </w:r>
      <w:r>
        <w:rPr>
          <w:rFonts w:cs="Calibri"/>
          <w:b/>
          <w:sz w:val="24"/>
          <w:szCs w:val="24"/>
          <w:lang w:val="en-US"/>
        </w:rPr>
        <w:t>,</w:t>
      </w:r>
      <w:r w:rsidR="00DA432A">
        <w:rPr>
          <w:rFonts w:cs="Calibri"/>
          <w:b/>
          <w:sz w:val="24"/>
          <w:szCs w:val="24"/>
          <w:lang w:val="en-US"/>
        </w:rPr>
        <w:t xml:space="preserve"> </w:t>
      </w:r>
      <w:proofErr w:type="spellStart"/>
      <w:r w:rsidR="00CF7150">
        <w:rPr>
          <w:rFonts w:cs="Calibri"/>
          <w:b/>
          <w:sz w:val="24"/>
          <w:szCs w:val="24"/>
          <w:lang w:val="en-US"/>
        </w:rPr>
        <w:t>Intanri</w:t>
      </w:r>
      <w:proofErr w:type="spellEnd"/>
      <w:r w:rsidR="00CF7150">
        <w:rPr>
          <w:rFonts w:cs="Calibri"/>
          <w:b/>
          <w:sz w:val="24"/>
          <w:szCs w:val="24"/>
          <w:lang w:val="en-US"/>
        </w:rPr>
        <w:t xml:space="preserve"> Kurniati</w:t>
      </w:r>
      <w:r w:rsidR="00CF7150">
        <w:rPr>
          <w:rFonts w:cs="Calibri"/>
          <w:b/>
          <w:sz w:val="24"/>
          <w:szCs w:val="24"/>
          <w:vertAlign w:val="superscript"/>
          <w:lang w:val="en-US"/>
        </w:rPr>
        <w:t>2</w:t>
      </w:r>
      <w:r w:rsidR="00CF7150">
        <w:rPr>
          <w:rFonts w:cs="Calibri"/>
          <w:b/>
          <w:sz w:val="24"/>
          <w:szCs w:val="24"/>
          <w:lang w:val="en-US"/>
        </w:rPr>
        <w:t xml:space="preserve">, </w:t>
      </w:r>
      <w:proofErr w:type="spellStart"/>
      <w:r w:rsidR="00DA432A">
        <w:rPr>
          <w:rFonts w:cs="Calibri"/>
          <w:b/>
          <w:sz w:val="24"/>
          <w:szCs w:val="24"/>
          <w:lang w:val="en-US"/>
        </w:rPr>
        <w:t>Gigih</w:t>
      </w:r>
      <w:proofErr w:type="spellEnd"/>
      <w:r w:rsidR="00DA432A">
        <w:rPr>
          <w:rFonts w:cs="Calibri"/>
          <w:b/>
          <w:sz w:val="24"/>
          <w:szCs w:val="24"/>
          <w:lang w:val="en-US"/>
        </w:rPr>
        <w:t xml:space="preserve"> Setiawan</w:t>
      </w:r>
      <w:r w:rsidR="00DA432A" w:rsidRPr="008E2484">
        <w:rPr>
          <w:rFonts w:asciiTheme="minorHAnsi" w:hAnsiTheme="minorHAnsi" w:cstheme="minorHAnsi"/>
          <w:b/>
          <w:sz w:val="24"/>
          <w:szCs w:val="24"/>
        </w:rPr>
        <w:t>³</w:t>
      </w:r>
    </w:p>
    <w:p w14:paraId="25FC7CD6" w14:textId="50B0743A" w:rsidR="001B3AC9" w:rsidRDefault="001B3AC9" w:rsidP="00542ABB">
      <w:pPr>
        <w:spacing w:after="0" w:line="240" w:lineRule="auto"/>
        <w:jc w:val="center"/>
        <w:rPr>
          <w:rFonts w:cs="Calibri"/>
          <w:sz w:val="24"/>
          <w:szCs w:val="24"/>
          <w:lang w:val="en-US"/>
        </w:rPr>
      </w:pPr>
      <w:r>
        <w:rPr>
          <w:rFonts w:cs="Calibri"/>
          <w:sz w:val="24"/>
          <w:szCs w:val="24"/>
          <w:vertAlign w:val="superscript"/>
          <w:lang w:val="en-US"/>
        </w:rPr>
        <w:t>1</w:t>
      </w:r>
      <w:r w:rsidR="004E6C9F" w:rsidRPr="00666F56">
        <w:rPr>
          <w:rFonts w:cs="Calibri"/>
          <w:sz w:val="24"/>
          <w:szCs w:val="24"/>
        </w:rPr>
        <w:t>Fakultas</w:t>
      </w:r>
      <w:r w:rsidR="004E6C9F" w:rsidRPr="0068087A">
        <w:rPr>
          <w:rFonts w:cs="Calibri"/>
          <w:sz w:val="24"/>
          <w:szCs w:val="24"/>
        </w:rPr>
        <w:t xml:space="preserve"> Kedokteran</w:t>
      </w:r>
      <w:r w:rsidR="003134AD">
        <w:rPr>
          <w:rFonts w:cs="Calibri"/>
          <w:sz w:val="24"/>
          <w:szCs w:val="24"/>
        </w:rPr>
        <w:t>,</w:t>
      </w:r>
      <w:r w:rsidR="004E6C9F" w:rsidRPr="0068087A">
        <w:rPr>
          <w:rFonts w:cs="Calibri"/>
          <w:sz w:val="24"/>
          <w:szCs w:val="24"/>
        </w:rPr>
        <w:t xml:space="preserve"> Universitas Lampung</w:t>
      </w:r>
      <w:r>
        <w:rPr>
          <w:rFonts w:cs="Calibri"/>
          <w:sz w:val="24"/>
          <w:szCs w:val="24"/>
          <w:lang w:val="en-US"/>
        </w:rPr>
        <w:t xml:space="preserve"> </w:t>
      </w:r>
    </w:p>
    <w:p w14:paraId="624DD38A" w14:textId="6B850133" w:rsidR="004E6C9F" w:rsidRDefault="001B3AC9" w:rsidP="00542ABB">
      <w:pPr>
        <w:spacing w:after="0" w:line="240" w:lineRule="auto"/>
        <w:jc w:val="center"/>
        <w:rPr>
          <w:rFonts w:cs="Calibri"/>
          <w:sz w:val="24"/>
          <w:szCs w:val="24"/>
          <w:lang w:val="en-US"/>
        </w:rPr>
      </w:pPr>
      <w:r>
        <w:rPr>
          <w:rFonts w:cs="Calibri"/>
          <w:sz w:val="24"/>
          <w:szCs w:val="24"/>
          <w:vertAlign w:val="superscript"/>
          <w:lang w:val="en-US"/>
        </w:rPr>
        <w:t>2</w:t>
      </w:r>
      <w:r>
        <w:rPr>
          <w:rFonts w:cs="Calibri"/>
          <w:sz w:val="24"/>
          <w:szCs w:val="24"/>
          <w:lang w:val="en-US"/>
        </w:rPr>
        <w:t>Bagian</w:t>
      </w:r>
      <w:r w:rsidR="003134AD">
        <w:rPr>
          <w:rFonts w:cs="Calibri"/>
          <w:sz w:val="24"/>
          <w:szCs w:val="24"/>
          <w:lang w:val="en-US"/>
        </w:rPr>
        <w:t xml:space="preserve"> </w:t>
      </w:r>
      <w:proofErr w:type="spellStart"/>
      <w:r w:rsidR="003134AD">
        <w:rPr>
          <w:rFonts w:cs="Calibri"/>
          <w:sz w:val="24"/>
          <w:szCs w:val="24"/>
          <w:lang w:val="en-US"/>
        </w:rPr>
        <w:t>Patologi</w:t>
      </w:r>
      <w:proofErr w:type="spellEnd"/>
      <w:r w:rsidR="003134AD">
        <w:rPr>
          <w:rFonts w:cs="Calibri"/>
          <w:sz w:val="24"/>
          <w:szCs w:val="24"/>
          <w:lang w:val="en-US"/>
        </w:rPr>
        <w:t xml:space="preserve"> </w:t>
      </w:r>
      <w:proofErr w:type="spellStart"/>
      <w:r w:rsidR="003134AD">
        <w:rPr>
          <w:rFonts w:cs="Calibri"/>
          <w:sz w:val="24"/>
          <w:szCs w:val="24"/>
          <w:lang w:val="en-US"/>
        </w:rPr>
        <w:t>Klinik</w:t>
      </w:r>
      <w:proofErr w:type="spellEnd"/>
      <w:r>
        <w:rPr>
          <w:rFonts w:cs="Calibri"/>
          <w:sz w:val="24"/>
          <w:szCs w:val="24"/>
          <w:lang w:val="en-US"/>
        </w:rPr>
        <w:t xml:space="preserve">, </w:t>
      </w:r>
      <w:proofErr w:type="spellStart"/>
      <w:r>
        <w:rPr>
          <w:rFonts w:cs="Calibri"/>
          <w:sz w:val="24"/>
          <w:szCs w:val="24"/>
          <w:lang w:val="en-US"/>
        </w:rPr>
        <w:t>Fakultas</w:t>
      </w:r>
      <w:proofErr w:type="spellEnd"/>
      <w:r>
        <w:rPr>
          <w:rFonts w:cs="Calibri"/>
          <w:sz w:val="24"/>
          <w:szCs w:val="24"/>
          <w:lang w:val="en-US"/>
        </w:rPr>
        <w:t xml:space="preserve"> </w:t>
      </w:r>
      <w:proofErr w:type="spellStart"/>
      <w:r>
        <w:rPr>
          <w:rFonts w:cs="Calibri"/>
          <w:sz w:val="24"/>
          <w:szCs w:val="24"/>
          <w:lang w:val="en-US"/>
        </w:rPr>
        <w:t>Kedokteran</w:t>
      </w:r>
      <w:proofErr w:type="spellEnd"/>
      <w:r>
        <w:rPr>
          <w:rFonts w:cs="Calibri"/>
          <w:sz w:val="24"/>
          <w:szCs w:val="24"/>
          <w:lang w:val="en-US"/>
        </w:rPr>
        <w:t>, Universitas Lampung</w:t>
      </w:r>
    </w:p>
    <w:p w14:paraId="4AB20BED" w14:textId="0AC96550" w:rsidR="00DA432A" w:rsidRDefault="00C51022" w:rsidP="00DA432A">
      <w:pPr>
        <w:spacing w:after="0" w:line="240" w:lineRule="auto"/>
        <w:jc w:val="center"/>
        <w:rPr>
          <w:rFonts w:cs="Calibri"/>
          <w:sz w:val="24"/>
          <w:szCs w:val="24"/>
          <w:lang w:val="en-US"/>
        </w:rPr>
      </w:pPr>
      <w:r w:rsidRPr="00C51022">
        <w:rPr>
          <w:rFonts w:asciiTheme="minorHAnsi" w:hAnsiTheme="minorHAnsi" w:cstheme="minorHAnsi"/>
          <w:bCs/>
          <w:sz w:val="24"/>
          <w:szCs w:val="24"/>
        </w:rPr>
        <w:t>³</w:t>
      </w:r>
      <w:r w:rsidR="00DA432A">
        <w:rPr>
          <w:rFonts w:cs="Calibri"/>
          <w:sz w:val="24"/>
          <w:szCs w:val="24"/>
          <w:lang w:val="en-US"/>
        </w:rPr>
        <w:t xml:space="preserve">Bagian </w:t>
      </w:r>
      <w:proofErr w:type="spellStart"/>
      <w:r w:rsidR="00DA432A">
        <w:rPr>
          <w:rFonts w:cs="Calibri"/>
          <w:sz w:val="24"/>
          <w:szCs w:val="24"/>
          <w:lang w:val="en-US"/>
        </w:rPr>
        <w:t>Pulmonologi</w:t>
      </w:r>
      <w:proofErr w:type="spellEnd"/>
      <w:r w:rsidR="00DA432A">
        <w:rPr>
          <w:rFonts w:cs="Calibri"/>
          <w:sz w:val="24"/>
          <w:szCs w:val="24"/>
          <w:lang w:val="en-US"/>
        </w:rPr>
        <w:t xml:space="preserve">, </w:t>
      </w:r>
      <w:proofErr w:type="spellStart"/>
      <w:r w:rsidR="00DA432A">
        <w:rPr>
          <w:rFonts w:cs="Calibri"/>
          <w:sz w:val="24"/>
          <w:szCs w:val="24"/>
          <w:lang w:val="en-US"/>
        </w:rPr>
        <w:t>Fakultas</w:t>
      </w:r>
      <w:proofErr w:type="spellEnd"/>
      <w:r w:rsidR="00DA432A">
        <w:rPr>
          <w:rFonts w:cs="Calibri"/>
          <w:sz w:val="24"/>
          <w:szCs w:val="24"/>
          <w:lang w:val="en-US"/>
        </w:rPr>
        <w:t xml:space="preserve"> </w:t>
      </w:r>
      <w:proofErr w:type="spellStart"/>
      <w:r w:rsidR="00DA432A">
        <w:rPr>
          <w:rFonts w:cs="Calibri"/>
          <w:sz w:val="24"/>
          <w:szCs w:val="24"/>
          <w:lang w:val="en-US"/>
        </w:rPr>
        <w:t>Kedokteran</w:t>
      </w:r>
      <w:proofErr w:type="spellEnd"/>
      <w:r w:rsidR="00DA432A">
        <w:rPr>
          <w:rFonts w:cs="Calibri"/>
          <w:sz w:val="24"/>
          <w:szCs w:val="24"/>
          <w:lang w:val="en-US"/>
        </w:rPr>
        <w:t>, Universitas Lampung</w:t>
      </w:r>
    </w:p>
    <w:p w14:paraId="5EB93F01" w14:textId="77777777" w:rsidR="00542ABB" w:rsidRPr="00542ABB" w:rsidRDefault="00542ABB" w:rsidP="00542ABB">
      <w:pPr>
        <w:spacing w:after="0" w:line="240" w:lineRule="auto"/>
        <w:jc w:val="center"/>
        <w:rPr>
          <w:rFonts w:cs="Calibri"/>
          <w:b/>
          <w:sz w:val="18"/>
          <w:szCs w:val="20"/>
        </w:rPr>
      </w:pPr>
    </w:p>
    <w:p w14:paraId="03B2FC75" w14:textId="77777777" w:rsidR="004E6C9F" w:rsidRPr="0068087A" w:rsidRDefault="0068087A" w:rsidP="00542ABB">
      <w:pPr>
        <w:spacing w:after="0" w:line="240" w:lineRule="auto"/>
        <w:jc w:val="center"/>
        <w:rPr>
          <w:rFonts w:cs="Calibri"/>
          <w:b/>
          <w:sz w:val="18"/>
          <w:szCs w:val="18"/>
        </w:rPr>
      </w:pPr>
      <w:r>
        <w:rPr>
          <w:rFonts w:cs="Calibri"/>
          <w:b/>
          <w:sz w:val="20"/>
          <w:szCs w:val="20"/>
        </w:rPr>
        <w:t>A</w:t>
      </w:r>
      <w:r w:rsidRPr="0068087A">
        <w:rPr>
          <w:rFonts w:cs="Calibri"/>
          <w:b/>
          <w:sz w:val="18"/>
          <w:szCs w:val="18"/>
        </w:rPr>
        <w:t>bstrak</w:t>
      </w:r>
    </w:p>
    <w:p w14:paraId="048BC7FC" w14:textId="7E95DAAB" w:rsidR="0069073E" w:rsidRPr="0034399C" w:rsidRDefault="003134AD" w:rsidP="00542ABB">
      <w:pPr>
        <w:spacing w:after="0" w:line="240" w:lineRule="auto"/>
        <w:jc w:val="both"/>
        <w:rPr>
          <w:rFonts w:asciiTheme="minorHAnsi" w:hAnsiTheme="minorHAnsi" w:cstheme="minorHAnsi"/>
          <w:sz w:val="18"/>
          <w:szCs w:val="18"/>
        </w:rPr>
      </w:pPr>
      <w:bookmarkStart w:id="0" w:name="_Hlk188732643"/>
      <w:r w:rsidRPr="008E2484">
        <w:rPr>
          <w:rFonts w:asciiTheme="minorHAnsi" w:hAnsiTheme="minorHAnsi" w:cstheme="minorHAnsi"/>
          <w:iCs/>
          <w:color w:val="000000"/>
          <w:sz w:val="18"/>
          <w:szCs w:val="18"/>
        </w:rPr>
        <w:t>Diabetes Melitus (DM) merupakan suatu kelompok penyakit metabolik yang ditandai dengan hiperglikemia a</w:t>
      </w:r>
      <w:r w:rsidRPr="003A2D7C">
        <w:rPr>
          <w:rFonts w:asciiTheme="minorHAnsi" w:hAnsiTheme="minorHAnsi" w:cstheme="minorHAnsi"/>
          <w:iCs/>
          <w:color w:val="000000"/>
          <w:sz w:val="18"/>
          <w:szCs w:val="18"/>
        </w:rPr>
        <w:t>kibat</w:t>
      </w:r>
      <w:r w:rsidRPr="008E2484">
        <w:rPr>
          <w:rFonts w:asciiTheme="minorHAnsi" w:hAnsiTheme="minorHAnsi" w:cstheme="minorHAnsi"/>
          <w:iCs/>
          <w:color w:val="000000"/>
          <w:sz w:val="18"/>
          <w:szCs w:val="18"/>
        </w:rPr>
        <w:t xml:space="preserve"> </w:t>
      </w:r>
      <w:r w:rsidRPr="003A2D7C">
        <w:rPr>
          <w:rFonts w:asciiTheme="minorHAnsi" w:hAnsiTheme="minorHAnsi" w:cstheme="minorHAnsi"/>
          <w:iCs/>
          <w:color w:val="000000"/>
          <w:sz w:val="18"/>
          <w:szCs w:val="18"/>
        </w:rPr>
        <w:t>resistensi</w:t>
      </w:r>
      <w:r w:rsidRPr="008E2484">
        <w:rPr>
          <w:rFonts w:asciiTheme="minorHAnsi" w:hAnsiTheme="minorHAnsi" w:cstheme="minorHAnsi"/>
          <w:iCs/>
          <w:color w:val="000000"/>
          <w:sz w:val="18"/>
          <w:szCs w:val="18"/>
        </w:rPr>
        <w:t xml:space="preserve"> </w:t>
      </w:r>
      <w:r w:rsidRPr="003A2D7C">
        <w:rPr>
          <w:rFonts w:asciiTheme="minorHAnsi" w:hAnsiTheme="minorHAnsi" w:cstheme="minorHAnsi"/>
          <w:iCs/>
          <w:color w:val="000000"/>
          <w:sz w:val="18"/>
          <w:szCs w:val="18"/>
        </w:rPr>
        <w:t>insulin,</w:t>
      </w:r>
      <w:r w:rsidRPr="008E2484">
        <w:rPr>
          <w:rFonts w:asciiTheme="minorHAnsi" w:hAnsiTheme="minorHAnsi" w:cstheme="minorHAnsi"/>
          <w:iCs/>
          <w:color w:val="000000"/>
          <w:sz w:val="18"/>
          <w:szCs w:val="18"/>
        </w:rPr>
        <w:t xml:space="preserve"> </w:t>
      </w:r>
      <w:r w:rsidRPr="003A2D7C">
        <w:rPr>
          <w:rFonts w:asciiTheme="minorHAnsi" w:hAnsiTheme="minorHAnsi" w:cstheme="minorHAnsi"/>
          <w:iCs/>
          <w:color w:val="000000"/>
          <w:sz w:val="18"/>
          <w:szCs w:val="18"/>
        </w:rPr>
        <w:t>de</w:t>
      </w:r>
      <w:r w:rsidRPr="008E2484">
        <w:rPr>
          <w:rFonts w:asciiTheme="minorHAnsi" w:hAnsiTheme="minorHAnsi" w:cstheme="minorHAnsi"/>
          <w:iCs/>
          <w:color w:val="000000"/>
          <w:sz w:val="18"/>
          <w:szCs w:val="18"/>
        </w:rPr>
        <w:t>fi</w:t>
      </w:r>
      <w:r w:rsidRPr="003A2D7C">
        <w:rPr>
          <w:rFonts w:asciiTheme="minorHAnsi" w:hAnsiTheme="minorHAnsi" w:cstheme="minorHAnsi"/>
          <w:iCs/>
          <w:color w:val="000000"/>
          <w:sz w:val="18"/>
          <w:szCs w:val="18"/>
        </w:rPr>
        <w:t>siensi</w:t>
      </w:r>
      <w:r w:rsidRPr="008E2484">
        <w:rPr>
          <w:rFonts w:asciiTheme="minorHAnsi" w:hAnsiTheme="minorHAnsi" w:cstheme="minorHAnsi"/>
          <w:iCs/>
          <w:color w:val="000000"/>
          <w:sz w:val="18"/>
          <w:szCs w:val="18"/>
        </w:rPr>
        <w:t xml:space="preserve"> </w:t>
      </w:r>
      <w:r w:rsidRPr="003A2D7C">
        <w:rPr>
          <w:rFonts w:asciiTheme="minorHAnsi" w:hAnsiTheme="minorHAnsi" w:cstheme="minorHAnsi"/>
          <w:iCs/>
          <w:color w:val="000000"/>
          <w:sz w:val="18"/>
          <w:szCs w:val="18"/>
        </w:rPr>
        <w:t>insulin,</w:t>
      </w:r>
      <w:r w:rsidRPr="008E2484">
        <w:rPr>
          <w:rFonts w:asciiTheme="minorHAnsi" w:hAnsiTheme="minorHAnsi" w:cstheme="minorHAnsi"/>
          <w:iCs/>
          <w:color w:val="000000"/>
          <w:sz w:val="18"/>
          <w:szCs w:val="18"/>
        </w:rPr>
        <w:t xml:space="preserve"> </w:t>
      </w:r>
      <w:r w:rsidRPr="003A2D7C">
        <w:rPr>
          <w:rFonts w:asciiTheme="minorHAnsi" w:hAnsiTheme="minorHAnsi" w:cstheme="minorHAnsi"/>
          <w:iCs/>
          <w:color w:val="000000"/>
          <w:sz w:val="18"/>
          <w:szCs w:val="18"/>
        </w:rPr>
        <w:t>atau</w:t>
      </w:r>
      <w:r w:rsidRPr="008E2484">
        <w:rPr>
          <w:rFonts w:asciiTheme="minorHAnsi" w:hAnsiTheme="minorHAnsi" w:cstheme="minorHAnsi"/>
          <w:iCs/>
          <w:color w:val="000000"/>
          <w:sz w:val="18"/>
          <w:szCs w:val="18"/>
        </w:rPr>
        <w:t xml:space="preserve"> </w:t>
      </w:r>
      <w:r w:rsidRPr="003A2D7C">
        <w:rPr>
          <w:rFonts w:asciiTheme="minorHAnsi" w:hAnsiTheme="minorHAnsi" w:cstheme="minorHAnsi"/>
          <w:iCs/>
          <w:color w:val="000000"/>
          <w:sz w:val="18"/>
          <w:szCs w:val="18"/>
        </w:rPr>
        <w:t>keduanya</w:t>
      </w:r>
      <w:r w:rsidRPr="008E2484">
        <w:rPr>
          <w:rFonts w:asciiTheme="minorHAnsi" w:hAnsiTheme="minorHAnsi" w:cstheme="minorHAnsi"/>
          <w:iCs/>
          <w:color w:val="000000"/>
          <w:sz w:val="18"/>
          <w:szCs w:val="18"/>
        </w:rPr>
        <w:t>.</w:t>
      </w:r>
      <w:r w:rsidR="00CF7150">
        <w:rPr>
          <w:rFonts w:asciiTheme="minorHAnsi" w:hAnsiTheme="minorHAnsi" w:cstheme="minorHAnsi"/>
          <w:iCs/>
          <w:color w:val="000000"/>
          <w:sz w:val="18"/>
          <w:szCs w:val="18"/>
        </w:rPr>
        <w:t xml:space="preserve"> </w:t>
      </w:r>
      <w:r w:rsidR="00343B74" w:rsidRPr="00343B74">
        <w:rPr>
          <w:rFonts w:asciiTheme="minorHAnsi" w:hAnsiTheme="minorHAnsi" w:cstheme="minorHAnsi"/>
          <w:bCs/>
          <w:sz w:val="18"/>
          <w:szCs w:val="18"/>
        </w:rPr>
        <w:t xml:space="preserve">Di Indonesia kejadian </w:t>
      </w:r>
      <w:r w:rsidR="00343B74">
        <w:rPr>
          <w:rFonts w:asciiTheme="minorHAnsi" w:hAnsiTheme="minorHAnsi" w:cstheme="minorHAnsi"/>
          <w:bCs/>
          <w:sz w:val="18"/>
          <w:szCs w:val="18"/>
        </w:rPr>
        <w:t xml:space="preserve">DM </w:t>
      </w:r>
      <w:r w:rsidR="00343B74" w:rsidRPr="00343B74">
        <w:rPr>
          <w:rFonts w:asciiTheme="minorHAnsi" w:hAnsiTheme="minorHAnsi" w:cstheme="minorHAnsi"/>
          <w:bCs/>
          <w:sz w:val="18"/>
          <w:szCs w:val="18"/>
        </w:rPr>
        <w:t>menempati</w:t>
      </w:r>
      <w:r w:rsidR="00343B74" w:rsidRPr="00343B74">
        <w:rPr>
          <w:rFonts w:asciiTheme="minorHAnsi" w:hAnsiTheme="minorHAnsi" w:cstheme="minorHAnsi"/>
          <w:b/>
          <w:sz w:val="18"/>
          <w:szCs w:val="18"/>
        </w:rPr>
        <w:t xml:space="preserve"> </w:t>
      </w:r>
      <w:r w:rsidR="00343B74" w:rsidRPr="00343B74">
        <w:rPr>
          <w:rFonts w:asciiTheme="minorHAnsi" w:hAnsiTheme="minorHAnsi" w:cstheme="minorHAnsi"/>
          <w:sz w:val="18"/>
          <w:szCs w:val="18"/>
        </w:rPr>
        <w:t>urutan ke-7 dari 10 negara di dunia dan komplikasi yang terjad merupakan penyebab kematian ke-3</w:t>
      </w:r>
      <w:r w:rsidR="00343B74">
        <w:rPr>
          <w:rFonts w:asciiTheme="minorHAnsi" w:hAnsiTheme="minorHAnsi" w:cstheme="minorHAnsi"/>
          <w:sz w:val="18"/>
          <w:szCs w:val="18"/>
        </w:rPr>
        <w:t xml:space="preserve"> dan menjadi salah satu fokus utama dalam penyakit metabolik. </w:t>
      </w:r>
      <w:r w:rsidR="00CF7150" w:rsidRPr="00CF7150">
        <w:rPr>
          <w:rFonts w:asciiTheme="minorHAnsi" w:hAnsiTheme="minorHAnsi" w:cstheme="minorHAnsi"/>
          <w:iCs/>
          <w:color w:val="000000"/>
          <w:sz w:val="18"/>
          <w:szCs w:val="18"/>
        </w:rPr>
        <w:t>Pasien diabetes melitus tipe 2</w:t>
      </w:r>
      <w:r w:rsidR="00CF7150">
        <w:rPr>
          <w:rFonts w:asciiTheme="minorHAnsi" w:hAnsiTheme="minorHAnsi" w:cstheme="minorHAnsi"/>
          <w:iCs/>
          <w:color w:val="000000"/>
          <w:sz w:val="18"/>
          <w:szCs w:val="18"/>
        </w:rPr>
        <w:t xml:space="preserve"> </w:t>
      </w:r>
      <w:r w:rsidR="00CF7150" w:rsidRPr="00CF7150">
        <w:rPr>
          <w:rFonts w:asciiTheme="minorHAnsi" w:hAnsiTheme="minorHAnsi" w:cstheme="minorHAnsi"/>
          <w:iCs/>
          <w:color w:val="000000"/>
          <w:sz w:val="18"/>
          <w:szCs w:val="18"/>
        </w:rPr>
        <w:t>berisiko tinggi mengalami</w:t>
      </w:r>
      <w:r w:rsidR="00CF7150">
        <w:rPr>
          <w:rFonts w:asciiTheme="minorHAnsi" w:hAnsiTheme="minorHAnsi" w:cstheme="minorHAnsi"/>
          <w:iCs/>
          <w:color w:val="000000"/>
          <w:sz w:val="18"/>
          <w:szCs w:val="18"/>
        </w:rPr>
        <w:t xml:space="preserve"> keadaan</w:t>
      </w:r>
      <w:r w:rsidR="00CF7150" w:rsidRPr="00CF7150">
        <w:rPr>
          <w:rFonts w:asciiTheme="minorHAnsi" w:hAnsiTheme="minorHAnsi" w:cstheme="minorHAnsi"/>
          <w:iCs/>
          <w:color w:val="000000"/>
          <w:sz w:val="18"/>
          <w:szCs w:val="18"/>
        </w:rPr>
        <w:t xml:space="preserve"> dislipidemia</w:t>
      </w:r>
      <w:r w:rsidR="00CF7150">
        <w:rPr>
          <w:rFonts w:asciiTheme="minorHAnsi" w:hAnsiTheme="minorHAnsi" w:cstheme="minorHAnsi"/>
          <w:iCs/>
          <w:color w:val="000000"/>
          <w:sz w:val="18"/>
          <w:szCs w:val="18"/>
        </w:rPr>
        <w:t xml:space="preserve"> </w:t>
      </w:r>
      <w:r w:rsidR="00CF7150" w:rsidRPr="00CF7150">
        <w:rPr>
          <w:rFonts w:asciiTheme="minorHAnsi" w:hAnsiTheme="minorHAnsi" w:cstheme="minorHAnsi"/>
          <w:iCs/>
          <w:color w:val="000000"/>
          <w:sz w:val="18"/>
          <w:szCs w:val="18"/>
        </w:rPr>
        <w:t>yang</w:t>
      </w:r>
      <w:r w:rsidR="00CF7150">
        <w:rPr>
          <w:rFonts w:asciiTheme="minorHAnsi" w:hAnsiTheme="minorHAnsi" w:cstheme="minorHAnsi"/>
          <w:iCs/>
          <w:color w:val="000000"/>
          <w:sz w:val="18"/>
          <w:szCs w:val="18"/>
        </w:rPr>
        <w:t xml:space="preserve"> apabila kondisi ini terus berlanjut dapat mengakibatkan komplikasi pada seseorang berupa komplikasi</w:t>
      </w:r>
      <w:r w:rsidR="00CF7150" w:rsidRPr="00CF7150">
        <w:rPr>
          <w:rFonts w:asciiTheme="minorHAnsi" w:hAnsiTheme="minorHAnsi" w:cstheme="minorHAnsi"/>
          <w:iCs/>
          <w:color w:val="000000"/>
          <w:sz w:val="18"/>
          <w:szCs w:val="18"/>
        </w:rPr>
        <w:t xml:space="preserve"> makrovaskular</w:t>
      </w:r>
      <w:r w:rsidR="00CF7150">
        <w:rPr>
          <w:rFonts w:asciiTheme="minorHAnsi" w:hAnsiTheme="minorHAnsi" w:cstheme="minorHAnsi"/>
          <w:iCs/>
          <w:color w:val="000000"/>
          <w:sz w:val="18"/>
          <w:szCs w:val="18"/>
        </w:rPr>
        <w:t xml:space="preserve"> </w:t>
      </w:r>
      <w:r w:rsidR="00CF7150" w:rsidRPr="00CF7150">
        <w:rPr>
          <w:rFonts w:asciiTheme="minorHAnsi" w:hAnsiTheme="minorHAnsi" w:cstheme="minorHAnsi"/>
          <w:iCs/>
          <w:color w:val="000000"/>
          <w:sz w:val="18"/>
          <w:szCs w:val="18"/>
        </w:rPr>
        <w:t>seperti penyakit jantung dan stroke</w:t>
      </w:r>
      <w:r w:rsidR="00CF7150">
        <w:rPr>
          <w:rFonts w:asciiTheme="minorHAnsi" w:hAnsiTheme="minorHAnsi" w:cstheme="minorHAnsi"/>
          <w:iCs/>
          <w:color w:val="000000"/>
          <w:sz w:val="18"/>
          <w:szCs w:val="18"/>
        </w:rPr>
        <w:t xml:space="preserve"> </w:t>
      </w:r>
      <w:r w:rsidR="00CF7150" w:rsidRPr="00CF7150">
        <w:rPr>
          <w:rFonts w:asciiTheme="minorHAnsi" w:hAnsiTheme="minorHAnsi" w:cstheme="minorHAnsi"/>
          <w:iCs/>
          <w:color w:val="000000"/>
          <w:sz w:val="18"/>
          <w:szCs w:val="18"/>
        </w:rPr>
        <w:t xml:space="preserve">dan </w:t>
      </w:r>
      <w:r w:rsidR="00CF7150">
        <w:rPr>
          <w:rFonts w:asciiTheme="minorHAnsi" w:hAnsiTheme="minorHAnsi" w:cstheme="minorHAnsi"/>
          <w:iCs/>
          <w:color w:val="000000"/>
          <w:sz w:val="18"/>
          <w:szCs w:val="18"/>
        </w:rPr>
        <w:t>komplikasi</w:t>
      </w:r>
      <w:r w:rsidR="00CF7150" w:rsidRPr="00CF7150">
        <w:rPr>
          <w:rFonts w:asciiTheme="minorHAnsi" w:hAnsiTheme="minorHAnsi" w:cstheme="minorHAnsi"/>
          <w:iCs/>
          <w:color w:val="000000"/>
          <w:sz w:val="18"/>
          <w:szCs w:val="18"/>
        </w:rPr>
        <w:t xml:space="preserve"> mikrovaskular</w:t>
      </w:r>
      <w:r w:rsidR="00CF7150">
        <w:rPr>
          <w:rFonts w:asciiTheme="minorHAnsi" w:hAnsiTheme="minorHAnsi" w:cstheme="minorHAnsi"/>
          <w:iCs/>
          <w:color w:val="000000"/>
          <w:sz w:val="18"/>
          <w:szCs w:val="18"/>
        </w:rPr>
        <w:t xml:space="preserve"> </w:t>
      </w:r>
      <w:r w:rsidR="00CF7150" w:rsidRPr="00CF7150">
        <w:rPr>
          <w:rFonts w:asciiTheme="minorHAnsi" w:hAnsiTheme="minorHAnsi" w:cstheme="minorHAnsi"/>
          <w:iCs/>
          <w:color w:val="000000"/>
          <w:sz w:val="18"/>
          <w:szCs w:val="18"/>
        </w:rPr>
        <w:t>seperti neuropati</w:t>
      </w:r>
      <w:r w:rsidR="00CF7150">
        <w:rPr>
          <w:rFonts w:asciiTheme="minorHAnsi" w:hAnsiTheme="minorHAnsi" w:cstheme="minorHAnsi"/>
          <w:iCs/>
          <w:color w:val="000000"/>
          <w:sz w:val="18"/>
          <w:szCs w:val="18"/>
        </w:rPr>
        <w:t xml:space="preserve">, </w:t>
      </w:r>
      <w:r w:rsidR="00CF7150" w:rsidRPr="00CF7150">
        <w:rPr>
          <w:rFonts w:asciiTheme="minorHAnsi" w:hAnsiTheme="minorHAnsi" w:cstheme="minorHAnsi"/>
          <w:iCs/>
          <w:color w:val="000000"/>
          <w:sz w:val="18"/>
          <w:szCs w:val="18"/>
        </w:rPr>
        <w:t>nefropati</w:t>
      </w:r>
      <w:r w:rsidR="00CF7150">
        <w:rPr>
          <w:rFonts w:asciiTheme="minorHAnsi" w:hAnsiTheme="minorHAnsi" w:cstheme="minorHAnsi"/>
          <w:iCs/>
          <w:color w:val="000000"/>
          <w:sz w:val="18"/>
          <w:szCs w:val="18"/>
        </w:rPr>
        <w:t>, dan retinopati</w:t>
      </w:r>
      <w:r w:rsidR="00CF7150" w:rsidRPr="00CF7150">
        <w:rPr>
          <w:rFonts w:asciiTheme="minorHAnsi" w:hAnsiTheme="minorHAnsi" w:cstheme="minorHAnsi"/>
          <w:iCs/>
          <w:color w:val="000000"/>
          <w:sz w:val="18"/>
          <w:szCs w:val="18"/>
        </w:rPr>
        <w:t>.</w:t>
      </w:r>
      <w:r w:rsidRPr="008E2484">
        <w:rPr>
          <w:rFonts w:asciiTheme="minorHAnsi" w:hAnsiTheme="minorHAnsi" w:cstheme="minorHAnsi"/>
          <w:iCs/>
          <w:color w:val="000000"/>
          <w:sz w:val="18"/>
          <w:szCs w:val="18"/>
        </w:rPr>
        <w:t xml:space="preserve"> Salah satu indikator pemeriksaan DM tipe 2 dengan menggunakan pemeriksaan HbA1c. Kadar HbA1c yang tinggi dan tidak terkontrol dapat menyebabkan peningkatan profil lipid trigliserida dan LDL, total kolestrol, dan penurunan HDL. Penelitian ini bertujuan untuk mengetahui</w:t>
      </w:r>
      <w:r>
        <w:rPr>
          <w:rFonts w:asciiTheme="minorHAnsi" w:hAnsiTheme="minorHAnsi" w:cstheme="minorHAnsi"/>
          <w:iCs/>
          <w:color w:val="000000"/>
          <w:sz w:val="18"/>
          <w:szCs w:val="18"/>
        </w:rPr>
        <w:t xml:space="preserve"> pengaru</w:t>
      </w:r>
      <w:r w:rsidR="004A405A">
        <w:rPr>
          <w:rFonts w:asciiTheme="minorHAnsi" w:hAnsiTheme="minorHAnsi" w:cstheme="minorHAnsi"/>
          <w:iCs/>
          <w:color w:val="000000"/>
          <w:sz w:val="18"/>
          <w:szCs w:val="18"/>
        </w:rPr>
        <w:t>h HbA1c</w:t>
      </w:r>
      <w:r w:rsidRPr="008E2484">
        <w:rPr>
          <w:rFonts w:asciiTheme="minorHAnsi" w:hAnsiTheme="minorHAnsi" w:cstheme="minorHAnsi"/>
          <w:iCs/>
          <w:color w:val="000000"/>
          <w:sz w:val="18"/>
          <w:szCs w:val="18"/>
        </w:rPr>
        <w:t xml:space="preserve"> </w:t>
      </w:r>
      <w:r>
        <w:rPr>
          <w:rFonts w:asciiTheme="minorHAnsi" w:hAnsiTheme="minorHAnsi" w:cstheme="minorHAnsi"/>
          <w:iCs/>
          <w:color w:val="000000"/>
          <w:sz w:val="18"/>
          <w:szCs w:val="18"/>
        </w:rPr>
        <w:t xml:space="preserve">terhadap </w:t>
      </w:r>
      <w:r w:rsidR="004A405A">
        <w:rPr>
          <w:rFonts w:asciiTheme="minorHAnsi" w:hAnsiTheme="minorHAnsi" w:cstheme="minorHAnsi"/>
          <w:iCs/>
          <w:color w:val="000000"/>
          <w:sz w:val="18"/>
          <w:szCs w:val="18"/>
        </w:rPr>
        <w:t>profil lipid</w:t>
      </w:r>
      <w:r w:rsidRPr="008E2484">
        <w:rPr>
          <w:rFonts w:asciiTheme="minorHAnsi" w:hAnsiTheme="minorHAnsi" w:cstheme="minorHAnsi"/>
          <w:iCs/>
          <w:color w:val="000000"/>
          <w:sz w:val="18"/>
          <w:szCs w:val="18"/>
        </w:rPr>
        <w:t xml:space="preserve"> pada pasien DM tipe 2. </w:t>
      </w:r>
      <w:r w:rsidR="00064153">
        <w:rPr>
          <w:rFonts w:asciiTheme="minorHAnsi" w:hAnsiTheme="minorHAnsi" w:cstheme="minorHAnsi"/>
          <w:iCs/>
          <w:color w:val="000000"/>
          <w:sz w:val="18"/>
          <w:szCs w:val="18"/>
        </w:rPr>
        <w:t>Metode</w:t>
      </w:r>
      <w:r w:rsidRPr="008E2484">
        <w:rPr>
          <w:rFonts w:asciiTheme="minorHAnsi" w:hAnsiTheme="minorHAnsi" w:cstheme="minorHAnsi"/>
          <w:iCs/>
          <w:color w:val="000000"/>
          <w:sz w:val="18"/>
          <w:szCs w:val="18"/>
        </w:rPr>
        <w:t xml:space="preserve"> yang digunakan sebagai media penelusuran publikasi ilmiah antara lain Google Scholar, Pubmed, dan laman jurnal ilmiah kedokteran di Indonesia</w:t>
      </w:r>
      <w:r w:rsidR="00064153">
        <w:rPr>
          <w:rFonts w:asciiTheme="minorHAnsi" w:hAnsiTheme="minorHAnsi" w:cstheme="minorHAnsi"/>
          <w:iCs/>
          <w:color w:val="000000"/>
          <w:sz w:val="18"/>
          <w:szCs w:val="18"/>
        </w:rPr>
        <w:t>, menggunakan kata kunci berupa ”</w:t>
      </w:r>
      <w:r w:rsidR="00064153">
        <w:rPr>
          <w:rFonts w:cs="Calibri"/>
          <w:color w:val="000000" w:themeColor="text1"/>
          <w:sz w:val="18"/>
          <w:szCs w:val="18"/>
        </w:rPr>
        <w:t>diabetes melitus tipe 2, profil lipid, HbA1c, dan dislipidemia”</w:t>
      </w:r>
      <w:r w:rsidR="00864FF6">
        <w:rPr>
          <w:rFonts w:cs="Calibri"/>
          <w:color w:val="000000" w:themeColor="text1"/>
          <w:sz w:val="18"/>
          <w:szCs w:val="18"/>
        </w:rPr>
        <w:t xml:space="preserve"> didapatkan 15.700 artikel dan jurnal ilmiah</w:t>
      </w:r>
      <w:r w:rsidRPr="008E2484">
        <w:rPr>
          <w:rFonts w:asciiTheme="minorHAnsi" w:hAnsiTheme="minorHAnsi" w:cstheme="minorHAnsi"/>
          <w:iCs/>
          <w:color w:val="000000"/>
          <w:sz w:val="18"/>
          <w:szCs w:val="18"/>
        </w:rPr>
        <w:t>. Pada pasien DM tipe 2 dengan HbA1c yang tinggi mengalami oksidasi low density lipoprotein (LDL) y</w:t>
      </w:r>
      <w:r w:rsidR="00ED2F64">
        <w:rPr>
          <w:rFonts w:asciiTheme="minorHAnsi" w:hAnsiTheme="minorHAnsi" w:cstheme="minorHAnsi"/>
          <w:iCs/>
          <w:color w:val="000000"/>
          <w:sz w:val="18"/>
          <w:szCs w:val="18"/>
        </w:rPr>
        <w:t>a</w:t>
      </w:r>
      <w:r w:rsidRPr="008E2484">
        <w:rPr>
          <w:rFonts w:asciiTheme="minorHAnsi" w:hAnsiTheme="minorHAnsi" w:cstheme="minorHAnsi"/>
          <w:iCs/>
          <w:color w:val="000000"/>
          <w:sz w:val="18"/>
          <w:szCs w:val="18"/>
        </w:rPr>
        <w:t xml:space="preserve">ng berlangsung lebih cepat karena terjadi peningkatan kadar glukosa darah. </w:t>
      </w:r>
      <w:r w:rsidR="004C306B">
        <w:rPr>
          <w:rFonts w:asciiTheme="minorHAnsi" w:hAnsiTheme="minorHAnsi" w:cstheme="minorHAnsi"/>
          <w:iCs/>
          <w:color w:val="000000"/>
          <w:sz w:val="18"/>
          <w:szCs w:val="18"/>
        </w:rPr>
        <w:t xml:space="preserve">Penelitian-penelitian yang sudah dilakukan sebelumnya </w:t>
      </w:r>
      <w:r w:rsidR="004C306B" w:rsidRPr="008E2484">
        <w:rPr>
          <w:rFonts w:asciiTheme="minorHAnsi" w:hAnsiTheme="minorHAnsi" w:cstheme="minorHAnsi"/>
          <w:iCs/>
          <w:color w:val="000000"/>
          <w:sz w:val="18"/>
          <w:szCs w:val="18"/>
        </w:rPr>
        <w:t xml:space="preserve">membahas </w:t>
      </w:r>
      <w:r w:rsidR="004C306B">
        <w:rPr>
          <w:rFonts w:asciiTheme="minorHAnsi" w:hAnsiTheme="minorHAnsi" w:cstheme="minorHAnsi"/>
          <w:iCs/>
          <w:color w:val="000000"/>
          <w:sz w:val="18"/>
          <w:szCs w:val="18"/>
        </w:rPr>
        <w:t>terkait k</w:t>
      </w:r>
      <w:r w:rsidRPr="008E2484">
        <w:rPr>
          <w:rFonts w:asciiTheme="minorHAnsi" w:hAnsiTheme="minorHAnsi" w:cstheme="minorHAnsi"/>
          <w:iCs/>
          <w:color w:val="000000"/>
          <w:sz w:val="18"/>
          <w:szCs w:val="18"/>
        </w:rPr>
        <w:t>ontrol glikemik dapat diketahui melalui pemeriksaan HbA1c</w:t>
      </w:r>
      <w:r w:rsidR="004C306B">
        <w:rPr>
          <w:rFonts w:asciiTheme="minorHAnsi" w:hAnsiTheme="minorHAnsi" w:cstheme="minorHAnsi"/>
          <w:iCs/>
          <w:color w:val="000000"/>
          <w:sz w:val="18"/>
          <w:szCs w:val="18"/>
        </w:rPr>
        <w:t xml:space="preserve"> dan </w:t>
      </w:r>
      <w:r w:rsidRPr="008E2484">
        <w:rPr>
          <w:rFonts w:asciiTheme="minorHAnsi" w:hAnsiTheme="minorHAnsi" w:cstheme="minorHAnsi"/>
          <w:iCs/>
          <w:color w:val="000000"/>
          <w:sz w:val="18"/>
          <w:szCs w:val="18"/>
        </w:rPr>
        <w:t>kadar HbA1c</w:t>
      </w:r>
      <w:r w:rsidR="004C306B">
        <w:rPr>
          <w:rFonts w:asciiTheme="minorHAnsi" w:hAnsiTheme="minorHAnsi" w:cstheme="minorHAnsi"/>
          <w:iCs/>
          <w:color w:val="000000"/>
          <w:sz w:val="18"/>
          <w:szCs w:val="18"/>
        </w:rPr>
        <w:t xml:space="preserve"> itu sendiri</w:t>
      </w:r>
      <w:r w:rsidRPr="008E2484">
        <w:rPr>
          <w:rFonts w:asciiTheme="minorHAnsi" w:hAnsiTheme="minorHAnsi" w:cstheme="minorHAnsi"/>
          <w:iCs/>
          <w:color w:val="000000"/>
          <w:sz w:val="18"/>
          <w:szCs w:val="18"/>
        </w:rPr>
        <w:t xml:space="preserve"> berhubungan dengan kadar profil lipid</w:t>
      </w:r>
      <w:r w:rsidR="00F31A92">
        <w:rPr>
          <w:rFonts w:asciiTheme="minorHAnsi" w:hAnsiTheme="minorHAnsi" w:cstheme="minorHAnsi"/>
          <w:iCs/>
          <w:color w:val="000000"/>
          <w:sz w:val="18"/>
          <w:szCs w:val="18"/>
        </w:rPr>
        <w:t>.</w:t>
      </w:r>
    </w:p>
    <w:bookmarkEnd w:id="0"/>
    <w:p w14:paraId="0183B9DC" w14:textId="77777777" w:rsidR="004E6C9F" w:rsidRPr="00826C2F" w:rsidRDefault="004E6C9F" w:rsidP="00542ABB">
      <w:pPr>
        <w:spacing w:after="0" w:line="240" w:lineRule="auto"/>
        <w:jc w:val="both"/>
        <w:rPr>
          <w:rFonts w:asciiTheme="minorHAnsi" w:hAnsiTheme="minorHAnsi" w:cstheme="minorHAnsi"/>
          <w:color w:val="FF0000"/>
          <w:sz w:val="18"/>
          <w:szCs w:val="18"/>
        </w:rPr>
      </w:pPr>
    </w:p>
    <w:p w14:paraId="357DDFF3" w14:textId="53BDA61C" w:rsidR="004E6C9F" w:rsidRPr="00826C2F" w:rsidRDefault="004E6C9F" w:rsidP="00542ABB">
      <w:pPr>
        <w:spacing w:after="0" w:line="240" w:lineRule="auto"/>
        <w:rPr>
          <w:rFonts w:cs="Calibri"/>
          <w:sz w:val="18"/>
          <w:szCs w:val="18"/>
          <w:lang w:val="fi-FI"/>
        </w:rPr>
      </w:pPr>
      <w:r w:rsidRPr="001F14F2">
        <w:rPr>
          <w:rFonts w:cs="Calibri"/>
          <w:b/>
          <w:color w:val="000000" w:themeColor="text1"/>
          <w:sz w:val="18"/>
          <w:szCs w:val="18"/>
        </w:rPr>
        <w:t>Kata Kunci:</w:t>
      </w:r>
      <w:r w:rsidR="00C214C3" w:rsidRPr="00826C2F">
        <w:rPr>
          <w:rFonts w:cs="Calibri"/>
          <w:b/>
          <w:color w:val="000000" w:themeColor="text1"/>
          <w:sz w:val="18"/>
          <w:szCs w:val="18"/>
          <w:lang w:val="fi-FI"/>
        </w:rPr>
        <w:t xml:space="preserve"> </w:t>
      </w:r>
      <w:r w:rsidR="003134AD">
        <w:rPr>
          <w:rFonts w:cs="Calibri"/>
          <w:color w:val="000000" w:themeColor="text1"/>
          <w:sz w:val="18"/>
          <w:szCs w:val="18"/>
        </w:rPr>
        <w:t>Diabetes Melitus Tipe 2, Profil Lipid, HbA1c, Dislipidemia</w:t>
      </w:r>
    </w:p>
    <w:p w14:paraId="39053B81" w14:textId="77777777" w:rsidR="00702EC0" w:rsidRDefault="00702EC0" w:rsidP="00542ABB">
      <w:pPr>
        <w:spacing w:after="0" w:line="240" w:lineRule="auto"/>
        <w:rPr>
          <w:rFonts w:cs="Calibri"/>
        </w:rPr>
      </w:pPr>
    </w:p>
    <w:p w14:paraId="78F1AF51" w14:textId="77777777" w:rsidR="00F4315A" w:rsidRPr="001E203C" w:rsidRDefault="00F4315A" w:rsidP="00542ABB">
      <w:pPr>
        <w:spacing w:after="0" w:line="240" w:lineRule="auto"/>
        <w:rPr>
          <w:rFonts w:cs="Calibri"/>
        </w:rPr>
      </w:pPr>
    </w:p>
    <w:p w14:paraId="0171C908" w14:textId="5A0CFED4" w:rsidR="004E6C9F" w:rsidRDefault="004A405A" w:rsidP="00524A2E">
      <w:pPr>
        <w:spacing w:after="0" w:line="240" w:lineRule="auto"/>
        <w:jc w:val="center"/>
        <w:rPr>
          <w:rFonts w:asciiTheme="minorHAnsi" w:eastAsia="Times New Roman" w:hAnsiTheme="minorHAnsi" w:cstheme="minorHAnsi"/>
          <w:b/>
          <w:bCs/>
          <w:sz w:val="28"/>
          <w:szCs w:val="28"/>
          <w:lang w:val="en-ID" w:eastAsia="id-ID"/>
        </w:rPr>
      </w:pPr>
      <w:r w:rsidRPr="004A405A">
        <w:rPr>
          <w:rFonts w:asciiTheme="minorHAnsi" w:eastAsia="Times New Roman" w:hAnsiTheme="minorHAnsi" w:cstheme="minorHAnsi"/>
          <w:b/>
          <w:bCs/>
          <w:sz w:val="28"/>
          <w:szCs w:val="28"/>
          <w:lang w:val="en-ID" w:eastAsia="id-ID"/>
        </w:rPr>
        <w:t>Effect of HbA1c on Lipid Profile in Type 2 Diabetes Mellitus Patients</w:t>
      </w:r>
    </w:p>
    <w:p w14:paraId="04A902F4" w14:textId="77777777" w:rsidR="000B7D19" w:rsidRPr="00542ABB" w:rsidRDefault="000B7D19" w:rsidP="00524A2E">
      <w:pPr>
        <w:spacing w:after="0" w:line="240" w:lineRule="auto"/>
        <w:jc w:val="center"/>
        <w:rPr>
          <w:rFonts w:cs="Calibri"/>
          <w:b/>
          <w:sz w:val="18"/>
          <w:szCs w:val="18"/>
        </w:rPr>
      </w:pPr>
    </w:p>
    <w:p w14:paraId="0539F906" w14:textId="77777777" w:rsidR="004E6C9F" w:rsidRPr="00270C3C" w:rsidRDefault="00270C3C" w:rsidP="00542ABB">
      <w:pPr>
        <w:spacing w:after="0" w:line="240" w:lineRule="auto"/>
        <w:jc w:val="center"/>
        <w:rPr>
          <w:rFonts w:cs="Calibri"/>
          <w:b/>
          <w:sz w:val="18"/>
          <w:szCs w:val="18"/>
        </w:rPr>
      </w:pPr>
      <w:r w:rsidRPr="00270C3C">
        <w:rPr>
          <w:rFonts w:cs="Calibri"/>
          <w:b/>
          <w:sz w:val="18"/>
          <w:szCs w:val="18"/>
        </w:rPr>
        <w:t>Abstract</w:t>
      </w:r>
    </w:p>
    <w:p w14:paraId="39F6DBE4" w14:textId="77777777" w:rsidR="00F31A92" w:rsidRPr="00F31A92" w:rsidRDefault="00F31A92" w:rsidP="00F31A92">
      <w:pPr>
        <w:pStyle w:val="HTMLPreformatted"/>
        <w:jc w:val="both"/>
        <w:rPr>
          <w:rFonts w:ascii="Calibri" w:eastAsia="Calibri" w:hAnsi="Calibri" w:cs="Arial"/>
          <w:sz w:val="18"/>
          <w:szCs w:val="18"/>
          <w:lang w:val="en-US" w:eastAsia="en-US"/>
        </w:rPr>
      </w:pPr>
      <w:r w:rsidRPr="00F31A92">
        <w:rPr>
          <w:rFonts w:ascii="Calibri" w:eastAsia="Calibri" w:hAnsi="Calibri" w:cs="Arial"/>
          <w:sz w:val="18"/>
          <w:szCs w:val="18"/>
          <w:lang w:val="en-US" w:eastAsia="en-US"/>
        </w:rPr>
        <w:t xml:space="preserve">Diabetes Mellitus (DM) is a group of metabolic diseases </w:t>
      </w:r>
      <w:proofErr w:type="spellStart"/>
      <w:r w:rsidRPr="00F31A92">
        <w:rPr>
          <w:rFonts w:ascii="Calibri" w:eastAsia="Calibri" w:hAnsi="Calibri" w:cs="Arial"/>
          <w:sz w:val="18"/>
          <w:szCs w:val="18"/>
          <w:lang w:val="en-US" w:eastAsia="en-US"/>
        </w:rPr>
        <w:t>characterised</w:t>
      </w:r>
      <w:proofErr w:type="spellEnd"/>
      <w:r w:rsidRPr="00F31A92">
        <w:rPr>
          <w:rFonts w:ascii="Calibri" w:eastAsia="Calibri" w:hAnsi="Calibri" w:cs="Arial"/>
          <w:sz w:val="18"/>
          <w:szCs w:val="18"/>
          <w:lang w:val="en-US" w:eastAsia="en-US"/>
        </w:rPr>
        <w:t xml:space="preserve"> by </w:t>
      </w:r>
      <w:proofErr w:type="spellStart"/>
      <w:r w:rsidRPr="00F31A92">
        <w:rPr>
          <w:rFonts w:ascii="Calibri" w:eastAsia="Calibri" w:hAnsi="Calibri" w:cs="Arial"/>
          <w:sz w:val="18"/>
          <w:szCs w:val="18"/>
          <w:lang w:val="en-US" w:eastAsia="en-US"/>
        </w:rPr>
        <w:t>hyperglycaemia</w:t>
      </w:r>
      <w:proofErr w:type="spellEnd"/>
      <w:r w:rsidRPr="00F31A92">
        <w:rPr>
          <w:rFonts w:ascii="Calibri" w:eastAsia="Calibri" w:hAnsi="Calibri" w:cs="Arial"/>
          <w:sz w:val="18"/>
          <w:szCs w:val="18"/>
          <w:lang w:val="en-US" w:eastAsia="en-US"/>
        </w:rPr>
        <w:t xml:space="preserve"> due to insulin resistance, insulin deficiency, or both. In Indonesia, the incidence of DM ranks 7th out of 10 countries in the world and the complications that occur are the 3rd cause of death and are one of the main focuses in metabolic diseases. Type 2 diabetes mellitus patients are at high risk of developing dyslipidemia, which if this condition continues can lead to complications in a person in the form of macrovascular complications such as heart disease and stroke and microvascular complications such as neuropathy, nephropathy, and retinopathy. One indicator of type 2 DM examination using HbA1c examination. High and uncontrolled HbA1c levels can cause an increase in triglyceride and LDL lipid profiles, total cholesterol, and a decrease in HDL. This study aims to determine the effect of HbA1c on lipid profiles in type 2 DM patients. The method used as a medium for searching scientific publications including Google Scholar, </w:t>
      </w:r>
      <w:proofErr w:type="spellStart"/>
      <w:r w:rsidRPr="00F31A92">
        <w:rPr>
          <w:rFonts w:ascii="Calibri" w:eastAsia="Calibri" w:hAnsi="Calibri" w:cs="Arial"/>
          <w:sz w:val="18"/>
          <w:szCs w:val="18"/>
          <w:lang w:val="en-US" w:eastAsia="en-US"/>
        </w:rPr>
        <w:t>Pubmed</w:t>
      </w:r>
      <w:proofErr w:type="spellEnd"/>
      <w:r w:rsidRPr="00F31A92">
        <w:rPr>
          <w:rFonts w:ascii="Calibri" w:eastAsia="Calibri" w:hAnsi="Calibri" w:cs="Arial"/>
          <w:sz w:val="18"/>
          <w:szCs w:val="18"/>
          <w:lang w:val="en-US" w:eastAsia="en-US"/>
        </w:rPr>
        <w:t xml:space="preserve">, and scientific medical journal pages in Indonesia, using keywords such as ‘type 2 diabetes mellitus, lipid profile, HbA1c, and dyslipidemia’ obtained 15,700 scientific articles and journals. Type 2 diabetes mellitus patients with high HbA1c experience oxidation of </w:t>
      </w:r>
      <w:proofErr w:type="gramStart"/>
      <w:r w:rsidRPr="00F31A92">
        <w:rPr>
          <w:rFonts w:ascii="Calibri" w:eastAsia="Calibri" w:hAnsi="Calibri" w:cs="Arial"/>
          <w:sz w:val="18"/>
          <w:szCs w:val="18"/>
          <w:lang w:val="en-US" w:eastAsia="en-US"/>
        </w:rPr>
        <w:t>low density</w:t>
      </w:r>
      <w:proofErr w:type="gramEnd"/>
      <w:r w:rsidRPr="00F31A92">
        <w:rPr>
          <w:rFonts w:ascii="Calibri" w:eastAsia="Calibri" w:hAnsi="Calibri" w:cs="Arial"/>
          <w:sz w:val="18"/>
          <w:szCs w:val="18"/>
          <w:lang w:val="en-US" w:eastAsia="en-US"/>
        </w:rPr>
        <w:t xml:space="preserve"> lipoprotein (LDL) which takes place faster due to increased blood glucose levels. Previously conducted studies discussed </w:t>
      </w:r>
      <w:proofErr w:type="spellStart"/>
      <w:r w:rsidRPr="00F31A92">
        <w:rPr>
          <w:rFonts w:ascii="Calibri" w:eastAsia="Calibri" w:hAnsi="Calibri" w:cs="Arial"/>
          <w:sz w:val="18"/>
          <w:szCs w:val="18"/>
          <w:lang w:val="en-US" w:eastAsia="en-US"/>
        </w:rPr>
        <w:t>glycaemic</w:t>
      </w:r>
      <w:proofErr w:type="spellEnd"/>
      <w:r w:rsidRPr="00F31A92">
        <w:rPr>
          <w:rFonts w:ascii="Calibri" w:eastAsia="Calibri" w:hAnsi="Calibri" w:cs="Arial"/>
          <w:sz w:val="18"/>
          <w:szCs w:val="18"/>
          <w:lang w:val="en-US" w:eastAsia="en-US"/>
        </w:rPr>
        <w:t xml:space="preserve"> control can be known through HbA1c examination and HbA1c levels themselves are related to lipid profile levels.</w:t>
      </w:r>
    </w:p>
    <w:p w14:paraId="4E5E8F52" w14:textId="77777777" w:rsidR="00F31A92" w:rsidRPr="00F31A92" w:rsidRDefault="00F31A92" w:rsidP="00F31A92">
      <w:pPr>
        <w:pStyle w:val="HTMLPreformatted"/>
        <w:jc w:val="both"/>
        <w:rPr>
          <w:rFonts w:ascii="Calibri" w:eastAsia="Calibri" w:hAnsi="Calibri" w:cs="Arial"/>
          <w:sz w:val="18"/>
          <w:szCs w:val="18"/>
          <w:lang w:val="en-US" w:eastAsia="en-US"/>
        </w:rPr>
      </w:pPr>
    </w:p>
    <w:p w14:paraId="4E3E927C" w14:textId="30D45827" w:rsidR="004E6C9F" w:rsidRDefault="003C1552" w:rsidP="00524A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Calibri"/>
          <w:color w:val="000000" w:themeColor="text1"/>
          <w:sz w:val="18"/>
          <w:szCs w:val="18"/>
          <w:lang w:val="id-ID"/>
        </w:rPr>
      </w:pPr>
      <w:r w:rsidRPr="001F14F2">
        <w:rPr>
          <w:rFonts w:ascii="Calibri" w:hAnsi="Calibri" w:cs="Calibri"/>
          <w:b/>
          <w:bCs/>
          <w:color w:val="000000" w:themeColor="text1"/>
          <w:sz w:val="18"/>
          <w:szCs w:val="18"/>
        </w:rPr>
        <w:t>Keywords</w:t>
      </w:r>
      <w:r w:rsidR="004E6C9F" w:rsidRPr="001F14F2">
        <w:rPr>
          <w:rFonts w:ascii="Calibri" w:hAnsi="Calibri" w:cs="Calibri"/>
          <w:b/>
          <w:bCs/>
          <w:color w:val="000000" w:themeColor="text1"/>
          <w:sz w:val="18"/>
          <w:szCs w:val="18"/>
        </w:rPr>
        <w:t>:</w:t>
      </w:r>
      <w:r w:rsidR="00500638" w:rsidRPr="001F14F2">
        <w:rPr>
          <w:rFonts w:ascii="Calibri" w:hAnsi="Calibri" w:cs="Calibri"/>
          <w:color w:val="000000" w:themeColor="text1"/>
          <w:sz w:val="18"/>
          <w:szCs w:val="18"/>
        </w:rPr>
        <w:t xml:space="preserve"> </w:t>
      </w:r>
      <w:r w:rsidR="00524A2E" w:rsidRPr="00524A2E">
        <w:rPr>
          <w:rFonts w:ascii="Calibri" w:hAnsi="Calibri" w:cs="Calibri"/>
          <w:color w:val="000000" w:themeColor="text1"/>
          <w:sz w:val="18"/>
          <w:szCs w:val="18"/>
          <w:lang w:val="id-ID"/>
        </w:rPr>
        <w:t>Type 2 Diabetes Mellitus, Lipid Profile, HbA1c, Dyslipidemia</w:t>
      </w:r>
    </w:p>
    <w:p w14:paraId="2F0C474C" w14:textId="77777777" w:rsidR="00524A2E" w:rsidRPr="00181FF9" w:rsidRDefault="00524A2E" w:rsidP="00524A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cs="Calibri"/>
          <w:sz w:val="18"/>
          <w:szCs w:val="18"/>
        </w:rPr>
      </w:pPr>
    </w:p>
    <w:p w14:paraId="518685F6" w14:textId="78B941EC" w:rsidR="00702EC0" w:rsidRPr="00181FF9" w:rsidRDefault="0030548D" w:rsidP="00542ABB">
      <w:pPr>
        <w:spacing w:after="0" w:line="240" w:lineRule="auto"/>
        <w:jc w:val="both"/>
        <w:rPr>
          <w:rFonts w:cs="Calibri"/>
          <w:sz w:val="18"/>
          <w:szCs w:val="18"/>
        </w:rPr>
      </w:pPr>
      <w:r w:rsidRPr="00181FF9">
        <w:rPr>
          <w:rFonts w:cs="Calibri"/>
          <w:sz w:val="18"/>
          <w:szCs w:val="18"/>
        </w:rPr>
        <w:t xml:space="preserve">Korespondensi: </w:t>
      </w:r>
      <w:r w:rsidR="00524A2E">
        <w:rPr>
          <w:rFonts w:cs="Calibri"/>
          <w:sz w:val="18"/>
          <w:szCs w:val="18"/>
        </w:rPr>
        <w:t>Maghfirly Juniarti Eka Suci,</w:t>
      </w:r>
      <w:r w:rsidRPr="00181FF9">
        <w:rPr>
          <w:rFonts w:cs="Calibri"/>
          <w:sz w:val="18"/>
          <w:szCs w:val="18"/>
        </w:rPr>
        <w:t xml:space="preserve"> alamat Jl. </w:t>
      </w:r>
      <w:r w:rsidR="00AE66F7">
        <w:rPr>
          <w:rFonts w:cs="Calibri"/>
          <w:sz w:val="18"/>
          <w:szCs w:val="18"/>
        </w:rPr>
        <w:t>Prof. Dr. Ir. Sumantri Brojonegoro</w:t>
      </w:r>
      <w:r w:rsidR="00500638">
        <w:rPr>
          <w:rFonts w:cs="Calibri"/>
          <w:sz w:val="18"/>
          <w:szCs w:val="18"/>
        </w:rPr>
        <w:t xml:space="preserve"> No.</w:t>
      </w:r>
      <w:r w:rsidR="00AE66F7">
        <w:rPr>
          <w:rFonts w:cs="Calibri"/>
          <w:sz w:val="18"/>
          <w:szCs w:val="18"/>
        </w:rPr>
        <w:t xml:space="preserve"> 1</w:t>
      </w:r>
      <w:r w:rsidRPr="00181FF9">
        <w:rPr>
          <w:rFonts w:cs="Calibri"/>
          <w:sz w:val="18"/>
          <w:szCs w:val="18"/>
        </w:rPr>
        <w:t>, Kec. Ra</w:t>
      </w:r>
      <w:r w:rsidR="00500638">
        <w:rPr>
          <w:rFonts w:cs="Calibri"/>
          <w:sz w:val="18"/>
          <w:szCs w:val="18"/>
        </w:rPr>
        <w:t>jabasa, Bandar Lampung</w:t>
      </w:r>
      <w:r w:rsidR="00DC6AAD" w:rsidRPr="00181FF9">
        <w:rPr>
          <w:rFonts w:cs="Calibri"/>
          <w:sz w:val="18"/>
          <w:szCs w:val="18"/>
        </w:rPr>
        <w:t>, hp</w:t>
      </w:r>
      <w:r w:rsidRPr="00181FF9">
        <w:rPr>
          <w:rFonts w:cs="Calibri"/>
          <w:sz w:val="18"/>
          <w:szCs w:val="18"/>
        </w:rPr>
        <w:t xml:space="preserve"> 0</w:t>
      </w:r>
      <w:r w:rsidR="009E2D24">
        <w:rPr>
          <w:rFonts w:cs="Calibri"/>
          <w:sz w:val="18"/>
          <w:szCs w:val="18"/>
        </w:rPr>
        <w:t>8</w:t>
      </w:r>
      <w:r w:rsidR="00AE66F7">
        <w:rPr>
          <w:rFonts w:cs="Calibri"/>
          <w:sz w:val="18"/>
          <w:szCs w:val="18"/>
        </w:rPr>
        <w:t>5780765928</w:t>
      </w:r>
      <w:r w:rsidRPr="00181FF9">
        <w:rPr>
          <w:rFonts w:cs="Calibri"/>
          <w:sz w:val="18"/>
          <w:szCs w:val="18"/>
        </w:rPr>
        <w:t>, e-mail</w:t>
      </w:r>
      <w:r w:rsidR="00DC6AAD" w:rsidRPr="00181FF9">
        <w:rPr>
          <w:rFonts w:cs="Calibri"/>
          <w:sz w:val="18"/>
          <w:szCs w:val="18"/>
        </w:rPr>
        <w:t>:</w:t>
      </w:r>
      <w:r w:rsidRPr="00181FF9">
        <w:rPr>
          <w:rFonts w:cs="Calibri"/>
          <w:sz w:val="18"/>
          <w:szCs w:val="18"/>
        </w:rPr>
        <w:t xml:space="preserve"> </w:t>
      </w:r>
      <w:hyperlink r:id="rId8" w:history="1">
        <w:r w:rsidR="00524A2E" w:rsidRPr="00D33689">
          <w:rPr>
            <w:rStyle w:val="Hyperlink"/>
            <w:rFonts w:cs="Calibri"/>
            <w:sz w:val="18"/>
            <w:szCs w:val="18"/>
          </w:rPr>
          <w:t>maghfirlyfirly@gmail.com</w:t>
        </w:r>
      </w:hyperlink>
    </w:p>
    <w:p w14:paraId="30CE0788" w14:textId="77777777" w:rsidR="00DC6AAD" w:rsidRDefault="00DC6AAD" w:rsidP="00542ABB">
      <w:pPr>
        <w:spacing w:after="0" w:line="240" w:lineRule="auto"/>
        <w:rPr>
          <w:rFonts w:cs="Calibri"/>
        </w:rPr>
      </w:pPr>
    </w:p>
    <w:p w14:paraId="6B03CC16" w14:textId="77777777" w:rsidR="004E6C9F" w:rsidRDefault="004E6C9F" w:rsidP="00542ABB">
      <w:pPr>
        <w:spacing w:after="0" w:line="240" w:lineRule="auto"/>
        <w:rPr>
          <w:rFonts w:cs="Calibri"/>
        </w:rPr>
      </w:pPr>
    </w:p>
    <w:p w14:paraId="0BB9667A" w14:textId="77777777" w:rsidR="00542ABB" w:rsidRPr="00542ABB" w:rsidRDefault="00542ABB" w:rsidP="00542ABB">
      <w:pPr>
        <w:spacing w:after="0" w:line="240" w:lineRule="auto"/>
        <w:rPr>
          <w:rFonts w:cs="Calibri"/>
        </w:rPr>
        <w:sectPr w:rsidR="00542ABB" w:rsidRPr="00542ABB" w:rsidSect="00826C2F">
          <w:headerReference w:type="default" r:id="rId9"/>
          <w:footerReference w:type="default" r:id="rId10"/>
          <w:pgSz w:w="11906" w:h="16838" w:code="9"/>
          <w:pgMar w:top="1649" w:right="1134" w:bottom="1134" w:left="1701" w:header="709" w:footer="709" w:gutter="0"/>
          <w:pgNumType w:start="1640"/>
          <w:cols w:space="720"/>
          <w:docGrid w:linePitch="299"/>
        </w:sectPr>
      </w:pPr>
    </w:p>
    <w:p w14:paraId="3B4EC2A6" w14:textId="101129BC" w:rsidR="000730E0" w:rsidRPr="00B947D3" w:rsidRDefault="00CB3D4C" w:rsidP="000B7D19">
      <w:pPr>
        <w:shd w:val="clear" w:color="auto" w:fill="FFFFFF"/>
        <w:spacing w:after="0" w:line="240" w:lineRule="auto"/>
        <w:ind w:right="-74"/>
        <w:jc w:val="both"/>
        <w:rPr>
          <w:rFonts w:cs="Calibri"/>
          <w:b/>
        </w:rPr>
      </w:pPr>
      <w:r w:rsidRPr="00CB3D4C">
        <w:rPr>
          <w:rFonts w:cs="Calibri"/>
          <w:b/>
        </w:rPr>
        <w:t>Pendahuluan</w:t>
      </w:r>
    </w:p>
    <w:p w14:paraId="565B055F" w14:textId="29406E4E" w:rsidR="00340DF2" w:rsidRDefault="00826C2F" w:rsidP="00826C2F">
      <w:pPr>
        <w:widowControl w:val="0"/>
        <w:pBdr>
          <w:top w:val="nil"/>
          <w:left w:val="nil"/>
          <w:bottom w:val="nil"/>
          <w:right w:val="nil"/>
          <w:between w:val="nil"/>
        </w:pBdr>
        <w:spacing w:after="0" w:line="240" w:lineRule="auto"/>
        <w:ind w:firstLine="567"/>
        <w:jc w:val="both"/>
        <w:rPr>
          <w:rFonts w:asciiTheme="minorHAnsi" w:hAnsiTheme="minorHAnsi" w:cstheme="minorHAnsi"/>
          <w:bCs/>
          <w:color w:val="000000"/>
        </w:rPr>
      </w:pPr>
      <w:r>
        <w:rPr>
          <w:rFonts w:asciiTheme="minorHAnsi" w:hAnsiTheme="minorHAnsi" w:cstheme="minorHAnsi"/>
          <w:bCs/>
          <w:color w:val="000000"/>
        </w:rPr>
        <w:t>D</w:t>
      </w:r>
      <w:r w:rsidR="00340DF2" w:rsidRPr="00340DF2">
        <w:rPr>
          <w:rFonts w:asciiTheme="minorHAnsi" w:hAnsiTheme="minorHAnsi" w:cstheme="minorHAnsi"/>
          <w:bCs/>
          <w:color w:val="000000"/>
        </w:rPr>
        <w:t xml:space="preserve">iabetes melitus (DM) ditandai dengan metabolisme lipid, protein, dan karbohidrat yang buruk </w:t>
      </w:r>
      <w:r>
        <w:rPr>
          <w:rFonts w:asciiTheme="minorHAnsi" w:hAnsiTheme="minorHAnsi" w:cstheme="minorHAnsi"/>
          <w:bCs/>
          <w:color w:val="000000"/>
        </w:rPr>
        <w:t xml:space="preserve">sehingga </w:t>
      </w:r>
      <w:r w:rsidR="00340DF2" w:rsidRPr="00340DF2">
        <w:rPr>
          <w:rFonts w:asciiTheme="minorHAnsi" w:hAnsiTheme="minorHAnsi" w:cstheme="minorHAnsi"/>
          <w:bCs/>
          <w:color w:val="000000"/>
        </w:rPr>
        <w:t xml:space="preserve">menyebabkan hiperglikemia kronis. </w:t>
      </w:r>
      <w:r>
        <w:rPr>
          <w:rFonts w:asciiTheme="minorHAnsi" w:hAnsiTheme="minorHAnsi" w:cstheme="minorHAnsi"/>
          <w:bCs/>
          <w:i/>
          <w:iCs/>
          <w:color w:val="000000"/>
        </w:rPr>
        <w:t xml:space="preserve">World Health Organization </w:t>
      </w:r>
      <w:r w:rsidR="00340DF2" w:rsidRPr="00340DF2">
        <w:rPr>
          <w:rFonts w:asciiTheme="minorHAnsi" w:hAnsiTheme="minorHAnsi" w:cstheme="minorHAnsi"/>
          <w:bCs/>
          <w:color w:val="000000"/>
        </w:rPr>
        <w:t>(WHO) memprediksi bahwa pada tahun 2030, akan ada sekitar 21,3 juta penderita diabetes tipe 2 di Indonesia</w:t>
      </w:r>
      <w:r w:rsidR="00AB0AC9">
        <w:rPr>
          <w:rFonts w:asciiTheme="minorHAnsi" w:hAnsiTheme="minorHAnsi" w:cstheme="minorHAnsi"/>
          <w:bCs/>
          <w:color w:val="000000"/>
        </w:rPr>
        <w:t xml:space="preserve">, hal ini memprediksi </w:t>
      </w:r>
      <w:r w:rsidR="00340DF2" w:rsidRPr="00340DF2">
        <w:rPr>
          <w:rFonts w:asciiTheme="minorHAnsi" w:hAnsiTheme="minorHAnsi" w:cstheme="minorHAnsi"/>
          <w:bCs/>
          <w:color w:val="000000"/>
        </w:rPr>
        <w:t>peningkatan</w:t>
      </w:r>
      <w:r w:rsidR="00F1271C">
        <w:rPr>
          <w:rFonts w:asciiTheme="minorHAnsi" w:hAnsiTheme="minorHAnsi" w:cstheme="minorHAnsi"/>
          <w:bCs/>
          <w:color w:val="000000"/>
        </w:rPr>
        <w:t xml:space="preserve"> angka kejadian</w:t>
      </w:r>
      <w:r w:rsidR="00340DF2" w:rsidRPr="00340DF2">
        <w:rPr>
          <w:rFonts w:asciiTheme="minorHAnsi" w:hAnsiTheme="minorHAnsi" w:cstheme="minorHAnsi"/>
          <w:bCs/>
          <w:color w:val="000000"/>
        </w:rPr>
        <w:t xml:space="preserve"> dari </w:t>
      </w:r>
      <w:r w:rsidR="00F1271C">
        <w:rPr>
          <w:rFonts w:asciiTheme="minorHAnsi" w:hAnsiTheme="minorHAnsi" w:cstheme="minorHAnsi"/>
          <w:bCs/>
          <w:color w:val="000000"/>
        </w:rPr>
        <w:t xml:space="preserve">yang sebelumnya </w:t>
      </w:r>
      <w:r w:rsidR="00340DF2" w:rsidRPr="00340DF2">
        <w:rPr>
          <w:rFonts w:asciiTheme="minorHAnsi" w:hAnsiTheme="minorHAnsi" w:cstheme="minorHAnsi"/>
          <w:bCs/>
          <w:color w:val="000000"/>
        </w:rPr>
        <w:t xml:space="preserve">8,4 juta pada tahun 2000. </w:t>
      </w:r>
      <w:r w:rsidR="00340DF2" w:rsidRPr="00340DF2">
        <w:rPr>
          <w:rFonts w:asciiTheme="minorHAnsi" w:hAnsiTheme="minorHAnsi" w:cstheme="minorHAnsi"/>
          <w:bCs/>
          <w:color w:val="000000"/>
        </w:rPr>
        <w:t xml:space="preserve">Indonesia memiliki  status  waspada  diabetes  karena memiliki populasi penderita diabetes tertinggi ke-7 di dunia. Menurut perkiraan </w:t>
      </w:r>
      <w:r w:rsidR="00340DF2" w:rsidRPr="00FF583A">
        <w:rPr>
          <w:rFonts w:asciiTheme="minorHAnsi" w:hAnsiTheme="minorHAnsi" w:cstheme="minorHAnsi"/>
          <w:bCs/>
          <w:i/>
          <w:iCs/>
          <w:color w:val="000000"/>
        </w:rPr>
        <w:t>Internasional Federasi Diabetes</w:t>
      </w:r>
      <w:r w:rsidR="00340DF2" w:rsidRPr="00340DF2">
        <w:rPr>
          <w:rFonts w:asciiTheme="minorHAnsi" w:hAnsiTheme="minorHAnsi" w:cstheme="minorHAnsi"/>
          <w:bCs/>
          <w:color w:val="000000"/>
        </w:rPr>
        <w:t xml:space="preserve"> (IFD), terdapat peningkatan sebesar 13,7 juta pasien DM di Indonesia pada tahun 2030 yang awalnya 10,7 juta pasien pada tahun 2019¹</w:t>
      </w:r>
      <w:r w:rsidR="00340DF2">
        <w:rPr>
          <w:rFonts w:asciiTheme="minorHAnsi" w:hAnsiTheme="minorHAnsi" w:cstheme="minorHAnsi"/>
          <w:bCs/>
          <w:color w:val="000000"/>
        </w:rPr>
        <w:t>.</w:t>
      </w:r>
    </w:p>
    <w:p w14:paraId="1E3AD240" w14:textId="72A4B9D3" w:rsidR="000B7D19" w:rsidRDefault="00340DF2" w:rsidP="00826C2F">
      <w:pPr>
        <w:widowControl w:val="0"/>
        <w:pBdr>
          <w:top w:val="nil"/>
          <w:left w:val="nil"/>
          <w:bottom w:val="nil"/>
          <w:right w:val="nil"/>
          <w:between w:val="nil"/>
        </w:pBdr>
        <w:spacing w:after="0" w:line="240" w:lineRule="auto"/>
        <w:ind w:firstLine="567"/>
        <w:jc w:val="both"/>
        <w:rPr>
          <w:rFonts w:asciiTheme="minorHAnsi" w:hAnsiTheme="minorHAnsi" w:cstheme="minorHAnsi"/>
          <w:color w:val="000000"/>
        </w:rPr>
      </w:pPr>
      <w:r w:rsidRPr="00340DF2">
        <w:rPr>
          <w:rFonts w:asciiTheme="minorHAnsi" w:hAnsiTheme="minorHAnsi" w:cstheme="minorHAnsi"/>
          <w:color w:val="000000"/>
        </w:rPr>
        <w:t>Menurut data Riset Kesehatan Dasar (Riskesdas) tahun 2018, sebanyak 8,5% masyarakat Indonesia mengidap</w:t>
      </w:r>
      <w:r w:rsidR="00F67DA4">
        <w:rPr>
          <w:rFonts w:asciiTheme="minorHAnsi" w:hAnsiTheme="minorHAnsi" w:cstheme="minorHAnsi"/>
          <w:color w:val="000000"/>
        </w:rPr>
        <w:t xml:space="preserve"> DM</w:t>
      </w:r>
      <w:r w:rsidRPr="00340DF2">
        <w:rPr>
          <w:rFonts w:asciiTheme="minorHAnsi" w:hAnsiTheme="minorHAnsi" w:cstheme="minorHAnsi"/>
          <w:color w:val="000000"/>
        </w:rPr>
        <w:t xml:space="preserve">. </w:t>
      </w:r>
      <w:r w:rsidR="00F67DA4">
        <w:rPr>
          <w:rFonts w:asciiTheme="minorHAnsi" w:hAnsiTheme="minorHAnsi" w:cstheme="minorHAnsi"/>
          <w:color w:val="000000"/>
        </w:rPr>
        <w:t xml:space="preserve">Kejadian </w:t>
      </w:r>
      <w:r w:rsidRPr="00340DF2">
        <w:rPr>
          <w:rFonts w:asciiTheme="minorHAnsi" w:hAnsiTheme="minorHAnsi" w:cstheme="minorHAnsi"/>
          <w:color w:val="000000"/>
        </w:rPr>
        <w:t xml:space="preserve"> </w:t>
      </w:r>
      <w:r w:rsidR="00F67DA4">
        <w:rPr>
          <w:rFonts w:asciiTheme="minorHAnsi" w:hAnsiTheme="minorHAnsi" w:cstheme="minorHAnsi"/>
          <w:color w:val="000000"/>
        </w:rPr>
        <w:lastRenderedPageBreak/>
        <w:t>DM sebanding</w:t>
      </w:r>
      <w:r w:rsidRPr="00340DF2">
        <w:rPr>
          <w:rFonts w:asciiTheme="minorHAnsi" w:hAnsiTheme="minorHAnsi" w:cstheme="minorHAnsi"/>
          <w:color w:val="000000"/>
        </w:rPr>
        <w:t xml:space="preserve"> dengan obesitas yang terus meningkat. Menurut hasil data Riskesdas, prevalensi diabetes melitus adalah 14,8% pada tahun 2013 dan mengalami peningkatan sebesar 21,8% pada tahun 2018². Prevalensi wanita lebih banyak menderita DM dibandingkan pria, </w:t>
      </w:r>
      <w:r w:rsidR="00F67DA4">
        <w:rPr>
          <w:rFonts w:asciiTheme="minorHAnsi" w:hAnsiTheme="minorHAnsi" w:cstheme="minorHAnsi"/>
          <w:color w:val="000000"/>
        </w:rPr>
        <w:t xml:space="preserve">dan </w:t>
      </w:r>
      <w:r w:rsidRPr="00340DF2">
        <w:rPr>
          <w:rFonts w:asciiTheme="minorHAnsi" w:hAnsiTheme="minorHAnsi" w:cstheme="minorHAnsi"/>
          <w:color w:val="000000"/>
        </w:rPr>
        <w:t xml:space="preserve">seiring bertambahnya usia maka gejalanya menjadi lebih berat, meskipun frekuensinya mulai menurun setelah usia 65 tahun³. </w:t>
      </w:r>
    </w:p>
    <w:p w14:paraId="1D110039" w14:textId="1841C791" w:rsidR="000B7D19" w:rsidRDefault="00340DF2" w:rsidP="00826C2F">
      <w:pPr>
        <w:widowControl w:val="0"/>
        <w:pBdr>
          <w:top w:val="nil"/>
          <w:left w:val="nil"/>
          <w:bottom w:val="nil"/>
          <w:right w:val="nil"/>
          <w:between w:val="nil"/>
        </w:pBdr>
        <w:spacing w:after="0" w:line="240" w:lineRule="auto"/>
        <w:ind w:firstLine="567"/>
        <w:jc w:val="both"/>
        <w:rPr>
          <w:rFonts w:asciiTheme="minorHAnsi" w:hAnsiTheme="minorHAnsi" w:cstheme="minorHAnsi"/>
          <w:color w:val="000000"/>
        </w:rPr>
      </w:pPr>
      <w:r w:rsidRPr="00340DF2">
        <w:rPr>
          <w:rFonts w:asciiTheme="minorHAnsi" w:hAnsiTheme="minorHAnsi" w:cstheme="minorHAnsi"/>
          <w:color w:val="000000"/>
        </w:rPr>
        <w:t xml:space="preserve">Penderita </w:t>
      </w:r>
      <w:r w:rsidR="00F67DA4">
        <w:rPr>
          <w:rFonts w:asciiTheme="minorHAnsi" w:hAnsiTheme="minorHAnsi" w:cstheme="minorHAnsi"/>
          <w:color w:val="000000"/>
        </w:rPr>
        <w:t>DM</w:t>
      </w:r>
      <w:r w:rsidRPr="00340DF2">
        <w:rPr>
          <w:rFonts w:asciiTheme="minorHAnsi" w:hAnsiTheme="minorHAnsi" w:cstheme="minorHAnsi"/>
          <w:color w:val="000000"/>
        </w:rPr>
        <w:t xml:space="preserve"> memiliki risiko lebih besar terkena aterosklerosis karena sejumlah penyebab yang terjadi dalam pembuluh darah. Peningkatan kadar lemak darah adalah salah satu faktor risiko utama⁴. Resistensi insulin pada </w:t>
      </w:r>
      <w:r w:rsidR="00F67DA4">
        <w:rPr>
          <w:rFonts w:asciiTheme="minorHAnsi" w:hAnsiTheme="minorHAnsi" w:cstheme="minorHAnsi"/>
          <w:color w:val="000000"/>
        </w:rPr>
        <w:t>DM</w:t>
      </w:r>
      <w:r w:rsidRPr="00340DF2">
        <w:rPr>
          <w:rFonts w:asciiTheme="minorHAnsi" w:hAnsiTheme="minorHAnsi" w:cstheme="minorHAnsi"/>
          <w:color w:val="000000"/>
        </w:rPr>
        <w:t xml:space="preserve"> mengubah kualitas lipoprotein dan berdampak pada kontrol lipid, keadaan Ini </w:t>
      </w:r>
      <w:r w:rsidR="00F67DA4">
        <w:rPr>
          <w:rFonts w:asciiTheme="minorHAnsi" w:hAnsiTheme="minorHAnsi" w:cstheme="minorHAnsi"/>
          <w:color w:val="000000"/>
        </w:rPr>
        <w:t>merupakan</w:t>
      </w:r>
      <w:r w:rsidRPr="00340DF2">
        <w:rPr>
          <w:rFonts w:asciiTheme="minorHAnsi" w:hAnsiTheme="minorHAnsi" w:cstheme="minorHAnsi"/>
          <w:color w:val="000000"/>
        </w:rPr>
        <w:t xml:space="preserve"> penyebab utama dislipidemia aterogenik,</w:t>
      </w:r>
      <w:r w:rsidR="00F67DA4">
        <w:rPr>
          <w:rFonts w:asciiTheme="minorHAnsi" w:hAnsiTheme="minorHAnsi" w:cstheme="minorHAnsi"/>
          <w:color w:val="000000"/>
        </w:rPr>
        <w:t xml:space="preserve"> yang</w:t>
      </w:r>
      <w:r w:rsidRPr="00340DF2">
        <w:rPr>
          <w:rFonts w:asciiTheme="minorHAnsi" w:hAnsiTheme="minorHAnsi" w:cstheme="minorHAnsi"/>
          <w:color w:val="000000"/>
        </w:rPr>
        <w:t xml:space="preserve"> ditandai dengan penurunan kolesterol high-density lipoprotein (HDL) dan peningkatan kolesterol total, trigliserida, dan kolesterol low-density lipoprotein (LDL)⁵. </w:t>
      </w:r>
    </w:p>
    <w:p w14:paraId="7807E65D" w14:textId="3B93DDA9" w:rsidR="000B7D19" w:rsidRDefault="00340DF2" w:rsidP="00826C2F">
      <w:pPr>
        <w:widowControl w:val="0"/>
        <w:pBdr>
          <w:top w:val="nil"/>
          <w:left w:val="nil"/>
          <w:bottom w:val="nil"/>
          <w:right w:val="nil"/>
          <w:between w:val="nil"/>
        </w:pBdr>
        <w:spacing w:after="0" w:line="240" w:lineRule="auto"/>
        <w:ind w:firstLine="567"/>
        <w:jc w:val="both"/>
        <w:rPr>
          <w:rFonts w:asciiTheme="minorHAnsi" w:hAnsiTheme="minorHAnsi" w:cstheme="minorHAnsi"/>
          <w:color w:val="000000"/>
        </w:rPr>
      </w:pPr>
      <w:r w:rsidRPr="00340DF2">
        <w:rPr>
          <w:rFonts w:asciiTheme="minorHAnsi" w:hAnsiTheme="minorHAnsi" w:cstheme="minorHAnsi"/>
          <w:color w:val="000000"/>
        </w:rPr>
        <w:t xml:space="preserve">Pengukuran kadar hemoglobin terglikasi (HbA1c), glukosa plasma setiap saat, glukosa puasa, dan glukosa dua jam setelah makan (postprandial) merupakan beberapa jenis tes yang dapat digunakan untuk mendiagnosis diabetes melitus. Tes HbA1c dianggap sebagai standar baku emas di antara teknik lainnya karena hasil tes ini dapat memberikan ringkasan kadar glukosa darah selama 2 - 3 bulan atau 120 hari sebelumnya⁶. </w:t>
      </w:r>
    </w:p>
    <w:p w14:paraId="6F006080" w14:textId="120C601E" w:rsidR="00E26548" w:rsidRDefault="00340DF2" w:rsidP="00826C2F">
      <w:pPr>
        <w:widowControl w:val="0"/>
        <w:pBdr>
          <w:top w:val="nil"/>
          <w:left w:val="nil"/>
          <w:bottom w:val="nil"/>
          <w:right w:val="nil"/>
          <w:between w:val="nil"/>
        </w:pBdr>
        <w:spacing w:after="0" w:line="240" w:lineRule="auto"/>
        <w:ind w:firstLine="567"/>
        <w:jc w:val="both"/>
        <w:rPr>
          <w:rFonts w:asciiTheme="minorHAnsi" w:hAnsiTheme="minorHAnsi" w:cstheme="minorHAnsi"/>
          <w:color w:val="000000"/>
        </w:rPr>
      </w:pPr>
      <w:r w:rsidRPr="00340DF2">
        <w:rPr>
          <w:rFonts w:asciiTheme="minorHAnsi" w:hAnsiTheme="minorHAnsi" w:cstheme="minorHAnsi"/>
          <w:color w:val="000000"/>
        </w:rPr>
        <w:t>Saat melakukan pengelolaan diabetes melitus, HbA1c adalah parameter penting untuk mengevaluasi kontrol glikemik. Kriteria diagnostik American Diabetes Association (ADA) untuk diabetes mellitus menyatakan bahwa skor HbA1c ≥ 6,5% sudah dianggap sebagai diagnosis diabetes. Resistensi insulin dapat terjadi akibat kontrol glikemik yang tidak memadai, yang ditunjukkan oleh nilai HbA1c yang tinggi. Apabila penyakit ini berlanjut maka profil lipid dapat terpengaruh, dengan menunjukan penurunan kadar HDL serta peningkatan kadar trigliserida dan LDL⁷.</w:t>
      </w:r>
      <w:r w:rsidR="00B947D3" w:rsidRPr="008E2484">
        <w:rPr>
          <w:rFonts w:asciiTheme="minorHAnsi" w:hAnsiTheme="minorHAnsi" w:cstheme="minorHAnsi"/>
          <w:color w:val="000000"/>
        </w:rPr>
        <w:t xml:space="preserve"> </w:t>
      </w:r>
    </w:p>
    <w:p w14:paraId="1309D8B4" w14:textId="77777777" w:rsidR="006977E7" w:rsidRDefault="006977E7" w:rsidP="00826C2F">
      <w:pPr>
        <w:widowControl w:val="0"/>
        <w:pBdr>
          <w:top w:val="nil"/>
          <w:left w:val="nil"/>
          <w:bottom w:val="nil"/>
          <w:right w:val="nil"/>
          <w:between w:val="nil"/>
        </w:pBdr>
        <w:spacing w:after="0" w:line="240" w:lineRule="auto"/>
        <w:ind w:firstLine="567"/>
        <w:jc w:val="both"/>
        <w:rPr>
          <w:rFonts w:asciiTheme="minorHAnsi" w:hAnsiTheme="minorHAnsi" w:cstheme="minorHAnsi"/>
          <w:color w:val="000000"/>
        </w:rPr>
      </w:pPr>
    </w:p>
    <w:p w14:paraId="5DFCA7C6" w14:textId="77777777" w:rsidR="00AE66F7" w:rsidRDefault="00D17662" w:rsidP="000B7D19">
      <w:pPr>
        <w:spacing w:after="0" w:line="240" w:lineRule="auto"/>
        <w:rPr>
          <w:rFonts w:asciiTheme="minorHAnsi" w:hAnsiTheme="minorHAnsi" w:cstheme="minorHAnsi"/>
          <w:b/>
        </w:rPr>
      </w:pPr>
      <w:r w:rsidRPr="0026338B">
        <w:rPr>
          <w:rFonts w:asciiTheme="minorHAnsi" w:hAnsiTheme="minorHAnsi" w:cstheme="minorHAnsi"/>
          <w:b/>
        </w:rPr>
        <w:t>Isi</w:t>
      </w:r>
    </w:p>
    <w:p w14:paraId="10525784" w14:textId="2744C45B"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Penyakit kardiovaskular khususnya penyakit jantung koroner (PJK), saat ini merupakan penyebab utama kematian di antara penderita diabetes tipe 2. Profil lipid yang tidak normal adalah salah satu faktor risiko PJK </w:t>
      </w:r>
      <w:r w:rsidRPr="000B7D19">
        <w:rPr>
          <w:rFonts w:asciiTheme="minorHAnsi" w:hAnsiTheme="minorHAnsi" w:cstheme="minorHAnsi"/>
          <w:color w:val="000000"/>
        </w:rPr>
        <w:t>ter</w:t>
      </w:r>
      <w:r w:rsidR="006977E7">
        <w:rPr>
          <w:rFonts w:asciiTheme="minorHAnsi" w:hAnsiTheme="minorHAnsi" w:cstheme="minorHAnsi"/>
          <w:color w:val="000000"/>
        </w:rPr>
        <w:t>banyak</w:t>
      </w:r>
      <w:r w:rsidRPr="000B7D19">
        <w:rPr>
          <w:rFonts w:asciiTheme="minorHAnsi" w:hAnsiTheme="minorHAnsi" w:cstheme="minorHAnsi"/>
          <w:color w:val="000000"/>
        </w:rPr>
        <w:t xml:space="preserve">. Penyakit yang berhubungan dengan metabolisme lipid saat ini menjadi perhatian global selama beberapa tahun terakhir⁸. </w:t>
      </w:r>
    </w:p>
    <w:p w14:paraId="294FBDDA" w14:textId="04323309"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Di dalam darah seseorang, lipid berfungsi sebagai elemen struktural biologis dan </w:t>
      </w:r>
      <w:r w:rsidR="006977E7">
        <w:rPr>
          <w:rFonts w:asciiTheme="minorHAnsi" w:hAnsiTheme="minorHAnsi" w:cstheme="minorHAnsi"/>
          <w:color w:val="000000"/>
        </w:rPr>
        <w:t xml:space="preserve">alat </w:t>
      </w:r>
      <w:r w:rsidR="00A578A3">
        <w:rPr>
          <w:rFonts w:asciiTheme="minorHAnsi" w:hAnsiTheme="minorHAnsi" w:cstheme="minorHAnsi"/>
          <w:color w:val="000000"/>
        </w:rPr>
        <w:t>bentuk pe</w:t>
      </w:r>
      <w:r w:rsidRPr="000B7D19">
        <w:rPr>
          <w:rFonts w:asciiTheme="minorHAnsi" w:hAnsiTheme="minorHAnsi" w:cstheme="minorHAnsi"/>
          <w:color w:val="000000"/>
        </w:rPr>
        <w:t>nyimpan</w:t>
      </w:r>
      <w:r w:rsidR="00A578A3">
        <w:rPr>
          <w:rFonts w:asciiTheme="minorHAnsi" w:hAnsiTheme="minorHAnsi" w:cstheme="minorHAnsi"/>
          <w:color w:val="000000"/>
        </w:rPr>
        <w:t>an</w:t>
      </w:r>
      <w:r w:rsidRPr="000B7D19">
        <w:rPr>
          <w:rFonts w:asciiTheme="minorHAnsi" w:hAnsiTheme="minorHAnsi" w:cstheme="minorHAnsi"/>
          <w:color w:val="000000"/>
        </w:rPr>
        <w:t xml:space="preserve"> energi. Lipid terbagi menjadi </w:t>
      </w:r>
      <w:r w:rsidR="00E00848">
        <w:rPr>
          <w:rFonts w:asciiTheme="minorHAnsi" w:hAnsiTheme="minorHAnsi" w:cstheme="minorHAnsi"/>
          <w:color w:val="000000"/>
        </w:rPr>
        <w:t>tiga</w:t>
      </w:r>
      <w:r w:rsidRPr="000B7D19">
        <w:rPr>
          <w:rFonts w:asciiTheme="minorHAnsi" w:hAnsiTheme="minorHAnsi" w:cstheme="minorHAnsi"/>
          <w:color w:val="000000"/>
        </w:rPr>
        <w:t>, yaitu kolesterol, fosfolipid, dan juga trigliserid. Lipid bersifat hidrofobik (sulit larut dengan air), maka diperlukan pelarut dalam bentuk protein yang dikenal sebagai apoprotein atau apolipoprotein; lipoprotein adalah kombinasi lipid dan protein. Tubuh memiliki lima jenis lipoprotein yang berbeda yaitu: HDL, LDL, kilomikron, very low density lipoprotein (VLDL), dan lipoprotein a kecil (Lp(a))⁹.</w:t>
      </w:r>
      <w:r w:rsidR="00F31A92">
        <w:rPr>
          <w:rFonts w:asciiTheme="minorHAnsi" w:hAnsiTheme="minorHAnsi" w:cstheme="minorHAnsi"/>
          <w:color w:val="000000"/>
        </w:rPr>
        <w:t xml:space="preserve"> </w:t>
      </w:r>
      <w:r w:rsidRPr="000B7D19">
        <w:rPr>
          <w:rFonts w:asciiTheme="minorHAnsi" w:hAnsiTheme="minorHAnsi" w:cstheme="minorHAnsi"/>
          <w:color w:val="000000"/>
        </w:rPr>
        <w:t xml:space="preserve">Serangkaian tes darah yang digunakan untuk menentukan kadar lemak darah disebut tes profil lipid. Temuan tes ini akan menentukan apakah pasien berisiko atau telah mengalami kondisi seperti diabetes, pankreatitis, dan penyakit kardiovaskular¹⁰. </w:t>
      </w:r>
    </w:p>
    <w:p w14:paraId="0BCAB458" w14:textId="77777777"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Profil lipid diperiksa untuk menentukan jumlah kolesterol HDL, trigliserida, dan kolesterol total. Sementara itu, hasil dari ketiga profil lipid tersebut dihitung untuk menentukan kadar kolesterol LDL. Terdapat suatu kondisi yang disebut dislipidemia, hal ini diakibatkan karena kelainan pada profil lipid sehingga mengubah jumlah atau fungsi lipoprotein plasma Low Density Lipoprotein (LDL) dan High Density Lipoprotein (HDL). Ketika seseorang memiliki kolesterol total ≥240 mg/dL, trigliserida ≥150 mg/dL, kolesterol HDL &lt;40 mg/dL untuk pria dan &lt;50 mg/dL untuk wanita, serta kolesterol LDL &gt;100 mg/dL, maka dapat dinyatakan secara tidak langsung mengalami dislipidemia¹¹. </w:t>
      </w:r>
    </w:p>
    <w:p w14:paraId="00D82B5D" w14:textId="77777777"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Masalah metabolisme pada pankreas, otot, usus, dan terutama pada sel-sel lemak secara langsung berhubungan dengan diabetes tipe 2. Terjadi penurunan efek insulin menyebabkan gula di dalam darah meningkat dan berubah menjadi lemak. Lemak akan meningkatkan lipolisis dan menurunkan lipogenesis sehingga asam lemak dan gliserol dilepaskan ke dalam aliran darah dan meningkatkan asam lemak bebas. Jika jumlahnya terlalu tinggi lemak akan diangkut ke hati untuk dimetabolisme, di mana lemak akan diubah menjadi fosfolipid, kolesterol, dan trigliserida. Peningkatan trigliserida dan kolesterol menyebabkan kadar kolesterol LDL </w:t>
      </w:r>
      <w:r w:rsidRPr="000B7D19">
        <w:rPr>
          <w:rFonts w:asciiTheme="minorHAnsi" w:hAnsiTheme="minorHAnsi" w:cstheme="minorHAnsi"/>
          <w:color w:val="000000"/>
        </w:rPr>
        <w:lastRenderedPageBreak/>
        <w:t xml:space="preserve">meningkat akibat terjadinya glukotoksisitas dan lipotoksisitas. Ketika terjadi peningkatan glukosa darah akan mempengaruhi proses oksidasi LDL sehingga prosesnya berlangsung lebih cepat. Pada diabetes tipe 2, struktur LDL berubah, teroksidasi, terglikasi, dan menjadi tebal serta kecil sehingga sifatnya lebih aterogenik¹². </w:t>
      </w:r>
    </w:p>
    <w:p w14:paraId="40C4BB1D" w14:textId="77777777"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Kadar glikemik dapat digunakan untuk mengidentifikasi apakah pasien diabetes memiliki kontrol yang baik atau buruk. Tes yang dapat digunakan yaitu menggunakan HbA1c untuk memeriksa kontrol glukosa dan dapat menilai kadar glukosa darah selama 120 hari sebelumnya. Setiap kondisi yang dapat memengaruhi eritrosit akan berdampak pada kadar HbA1c. Tes HbA1c memiliki tiga kriteria kontrol glikemik: kontrol buruk (&gt;8%), kontrol sedang (7%-8%), dan kontrol yang baik (&lt;7%). Mortalitas, komplikasi makrovaskuler, dan risiko infark miokard, semuanya akan meningkat masing-masing sebesar 25%, 35%, dan 18%, untuk setiap peningkatan 1% kadar HbA1c¹³. </w:t>
      </w:r>
    </w:p>
    <w:p w14:paraId="1AFA3098" w14:textId="77777777"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Penelitian Suyatno dkk., memberikan bukti dampak HbA1c terhadap profil lipid pada pasien diabetes. Mereka menemukan bahwa kadar trigliserida normal pada responden dengan kontrol glikemik yang baik, sedangkan pada responden dengan kontrol glikemik buruk maka kadar trigliseridnya tidak normal (p=0,00)¹⁴. </w:t>
      </w:r>
    </w:p>
    <w:p w14:paraId="17466878" w14:textId="43A44A92"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Penelitian </w:t>
      </w:r>
      <w:r w:rsidR="00F24A78">
        <w:rPr>
          <w:rFonts w:asciiTheme="minorHAnsi" w:hAnsiTheme="minorHAnsi" w:cstheme="minorHAnsi"/>
          <w:color w:val="000000"/>
        </w:rPr>
        <w:t xml:space="preserve">yang dilakukan </w:t>
      </w:r>
      <w:r w:rsidRPr="000B7D19">
        <w:rPr>
          <w:rFonts w:asciiTheme="minorHAnsi" w:hAnsiTheme="minorHAnsi" w:cstheme="minorHAnsi"/>
          <w:color w:val="000000"/>
        </w:rPr>
        <w:t xml:space="preserve">oleh Pramono dkk., mendapatkan hasil terdapat hubungan antara nilai profil trigliserida dengan kadar HbA1c. Pengendalian kontrol glikemik yang buruk akan meningkatkan kadar glukosa darah, yang kemudian akan menyebabkan peningkatan kadar trigliserida dalam tubuh¹⁵. </w:t>
      </w:r>
    </w:p>
    <w:p w14:paraId="5FED94CA" w14:textId="77777777"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Penelitian oleh Handayani dkk., menemukan hubungan antara profil lipid dan HbA1c. Kadar kolesterol total, LDL, dan trigliserida lebih rendah pada pasien dengan kontrol glikemik yang baik dibandingkan dengan pasien yang memiliki kontrol glikemik yang buruk. Hal ini berarti semakin terkendalinya kontrol glikemik, maka semakin rendah pula kadar profil lipid seseorang¹⁶. </w:t>
      </w:r>
    </w:p>
    <w:p w14:paraId="087C7877" w14:textId="36EB281C" w:rsidR="000B7D19" w:rsidRDefault="00440B93" w:rsidP="006977E7">
      <w:pPr>
        <w:spacing w:after="0" w:line="240" w:lineRule="auto"/>
        <w:ind w:firstLine="567"/>
        <w:jc w:val="both"/>
        <w:rPr>
          <w:rFonts w:asciiTheme="minorHAnsi" w:hAnsiTheme="minorHAnsi" w:cstheme="minorHAnsi"/>
          <w:color w:val="000000"/>
        </w:rPr>
      </w:pPr>
      <w:r>
        <w:rPr>
          <w:rFonts w:asciiTheme="minorHAnsi" w:hAnsiTheme="minorHAnsi" w:cstheme="minorHAnsi"/>
          <w:color w:val="000000"/>
        </w:rPr>
        <w:t xml:space="preserve">Berdasarkan hasil </w:t>
      </w:r>
      <w:r w:rsidR="000B7D19" w:rsidRPr="000B7D19">
        <w:rPr>
          <w:rFonts w:asciiTheme="minorHAnsi" w:hAnsiTheme="minorHAnsi" w:cstheme="minorHAnsi"/>
          <w:color w:val="000000"/>
        </w:rPr>
        <w:t>penelitian</w:t>
      </w:r>
      <w:r>
        <w:rPr>
          <w:rFonts w:asciiTheme="minorHAnsi" w:hAnsiTheme="minorHAnsi" w:cstheme="minorHAnsi"/>
          <w:color w:val="000000"/>
        </w:rPr>
        <w:t xml:space="preserve"> </w:t>
      </w:r>
      <w:r w:rsidR="000B7D19" w:rsidRPr="000B7D19">
        <w:rPr>
          <w:rFonts w:asciiTheme="minorHAnsi" w:hAnsiTheme="minorHAnsi" w:cstheme="minorHAnsi"/>
          <w:color w:val="000000"/>
        </w:rPr>
        <w:t xml:space="preserve">oleh Yudha dkk., pasien DM tipe 2 dengan kontrol glikemik yang terkendali memiliki kadar K-LDL, trigliserida, dan kolesterol total yang jauh lebih </w:t>
      </w:r>
      <w:r w:rsidR="000B7D19" w:rsidRPr="000B7D19">
        <w:rPr>
          <w:rFonts w:asciiTheme="minorHAnsi" w:hAnsiTheme="minorHAnsi" w:cstheme="minorHAnsi"/>
          <w:color w:val="000000"/>
        </w:rPr>
        <w:t xml:space="preserve">rendah dibandingkan dengan pasien yang kontrol glikemiknya tidak terkendali. Selain itu pada pasien DM tipe 2 ditemukan korelasi linier antara HbA1c dengan kolesterol total, trigliserida, dan K-LDL. Pasien dengan diabetes mellitus terutama yang menderita DM tipe 2, akan mengalami perubahan profil lipid sebagai akibat dari manajemen glikemik yang buruk. Kadar HbA1c yang tinggi pada pasien DM meningkatkan kemungkinan mengalami peningkatan profil lipid¹⁷. </w:t>
      </w:r>
    </w:p>
    <w:p w14:paraId="15681E6B" w14:textId="77777777"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Penelitian yang dilakukan oleh Lestari dkk., menemukan hasil terdapat korelasi yang signifikan antara kadar HbA1c dengan LDL dan kolesterol. Temuan penelitian ini juga menunjukkan bahwa proporsi wanita lebih tinggi dibandingkan pria yang mengidap diabetes melitus, karena komposisi lemak tubuh wanita lebih tinggi dibandingkan pria sehingga membuat wanita lebih mungkin memngalami peningkatan berat badan, hal ini berkaitan dengan risiko obesitas dan penimbunan lemak¹⁸. </w:t>
      </w:r>
    </w:p>
    <w:p w14:paraId="487A54F1" w14:textId="19E300D9" w:rsidR="000B7D19" w:rsidRDefault="004C306B" w:rsidP="006977E7">
      <w:pPr>
        <w:spacing w:after="0" w:line="240" w:lineRule="auto"/>
        <w:ind w:firstLine="567"/>
        <w:jc w:val="both"/>
        <w:rPr>
          <w:rFonts w:asciiTheme="minorHAnsi" w:hAnsiTheme="minorHAnsi" w:cstheme="minorHAnsi"/>
          <w:color w:val="000000"/>
        </w:rPr>
      </w:pPr>
      <w:r>
        <w:rPr>
          <w:rFonts w:asciiTheme="minorHAnsi" w:hAnsiTheme="minorHAnsi" w:cstheme="minorHAnsi"/>
          <w:color w:val="000000"/>
        </w:rPr>
        <w:t xml:space="preserve">Berdasarkan </w:t>
      </w:r>
      <w:r w:rsidR="000B7D19" w:rsidRPr="000B7D19">
        <w:rPr>
          <w:rFonts w:asciiTheme="minorHAnsi" w:hAnsiTheme="minorHAnsi" w:cstheme="minorHAnsi"/>
          <w:color w:val="000000"/>
        </w:rPr>
        <w:t xml:space="preserve">penelitian Primadana dkk., ditemukan hasil dari semua variabel yang ada memiliki hubungan positif satu sama lain. Kadar HDL akan turun pada pasien dengan manajemen glikemik yang buruk, sedangkan kadar kolesterol total dan LDL akan meningkat¹⁹. </w:t>
      </w:r>
    </w:p>
    <w:p w14:paraId="256B93D2" w14:textId="77777777" w:rsidR="000B7D19" w:rsidRDefault="000B7D19" w:rsidP="006977E7">
      <w:pPr>
        <w:spacing w:after="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Penelitian Susilo dkk., yang hanya menggunakan profil lipid berupa kolesterol dihubungkan dengan HbA1c, didapatkan hasil bahwa terdapat hubungan yang signifikan antara nilai HbA1c pasien DM tipe 2 dengan kadar kolesterol total yang disebabkan oleh proses glikosilasi²⁰. </w:t>
      </w:r>
    </w:p>
    <w:p w14:paraId="65ACFC66" w14:textId="5A71DB71" w:rsidR="00630D0B" w:rsidRPr="00630D0B" w:rsidRDefault="000B7D19" w:rsidP="006977E7">
      <w:pPr>
        <w:spacing w:after="120" w:line="240" w:lineRule="auto"/>
        <w:ind w:firstLine="567"/>
        <w:jc w:val="both"/>
        <w:rPr>
          <w:rFonts w:asciiTheme="minorHAnsi" w:hAnsiTheme="minorHAnsi" w:cstheme="minorHAnsi"/>
          <w:color w:val="000000"/>
        </w:rPr>
      </w:pPr>
      <w:r w:rsidRPr="000B7D19">
        <w:rPr>
          <w:rFonts w:asciiTheme="minorHAnsi" w:hAnsiTheme="minorHAnsi" w:cstheme="minorHAnsi"/>
          <w:color w:val="000000"/>
        </w:rPr>
        <w:t xml:space="preserve">Korelasi yang signifikan antara kadar HbA1c dan trigliserida ditemukan dalam penelitian lain oleh Esfandiary yang meneliti hubungan antara HbA1c dan trigliserida sebagai salah satu profil lipid. Secara khusus, pasien dengan kadar HbA1c tinggi (&gt;7%) memiliki kemungkinan sembilan kali lebih besar untuk memiliki kadar trigliserida yang tinggi dibandingkan dengan pasin yang kadar HbA1c nya terkontrol baik, begitu pula sebaliknya²¹. Maajid dkk., juga melakukan penelitian serupa pada salah satu profil lipid, khususnya LDL yang dihubungankan dengan HbA1c. Temuannya menunjukkan bahwa kedua variabel ini berhubungan, yang berarti bahwa pasien </w:t>
      </w:r>
      <w:r w:rsidRPr="000B7D19">
        <w:rPr>
          <w:rFonts w:asciiTheme="minorHAnsi" w:hAnsiTheme="minorHAnsi" w:cstheme="minorHAnsi"/>
          <w:color w:val="000000"/>
        </w:rPr>
        <w:lastRenderedPageBreak/>
        <w:t>dengan kadar HbA1c yang tinggi (&gt;7%) sembilan kali lebih mungkin memiliki kadar LDL yang tinggi daripada pasien yang kadar HbA1c nya rendah²².</w:t>
      </w:r>
    </w:p>
    <w:p w14:paraId="44DB8297" w14:textId="1437EC7A" w:rsidR="00DA5C84" w:rsidRPr="00826C2F" w:rsidRDefault="000353D7" w:rsidP="000B7D19">
      <w:pPr>
        <w:spacing w:after="0" w:line="240" w:lineRule="auto"/>
        <w:jc w:val="both"/>
        <w:rPr>
          <w:rFonts w:cs="Calibri"/>
          <w:b/>
        </w:rPr>
      </w:pPr>
      <w:r w:rsidRPr="00826C2F">
        <w:rPr>
          <w:rFonts w:cs="Calibri"/>
          <w:b/>
        </w:rPr>
        <w:t>Ringkasan</w:t>
      </w:r>
      <w:r w:rsidR="00B947D3" w:rsidRPr="00826C2F">
        <w:rPr>
          <w:rFonts w:cs="Calibri"/>
          <w:b/>
        </w:rPr>
        <w:t xml:space="preserve"> </w:t>
      </w:r>
    </w:p>
    <w:p w14:paraId="7BFDDDC3" w14:textId="64B82B10" w:rsidR="000353D7" w:rsidRDefault="0025670F" w:rsidP="000B7D19">
      <w:pPr>
        <w:spacing w:after="120" w:line="240" w:lineRule="auto"/>
        <w:ind w:firstLine="567"/>
        <w:jc w:val="both"/>
        <w:rPr>
          <w:rFonts w:asciiTheme="minorHAnsi" w:hAnsiTheme="minorHAnsi" w:cstheme="minorHAnsi"/>
          <w:color w:val="000000"/>
        </w:rPr>
      </w:pPr>
      <w:r w:rsidRPr="00DA0202">
        <w:rPr>
          <w:rFonts w:asciiTheme="minorHAnsi" w:hAnsiTheme="minorHAnsi" w:cstheme="minorHAnsi"/>
          <w:color w:val="000000"/>
        </w:rPr>
        <w:t xml:space="preserve">Berdasarkan pembahasan, </w:t>
      </w:r>
      <w:r>
        <w:rPr>
          <w:rFonts w:asciiTheme="minorHAnsi" w:hAnsiTheme="minorHAnsi" w:cstheme="minorHAnsi"/>
          <w:color w:val="000000"/>
        </w:rPr>
        <w:t xml:space="preserve">kadar darah dalam tubuh pasien DM tipe 2 dipengaruhi </w:t>
      </w:r>
      <w:r w:rsidRPr="00DA0202">
        <w:rPr>
          <w:rFonts w:asciiTheme="minorHAnsi" w:hAnsiTheme="minorHAnsi" w:cstheme="minorHAnsi"/>
          <w:color w:val="000000"/>
        </w:rPr>
        <w:t xml:space="preserve">oleh kontrol glikemik. Kontrol glikemik </w:t>
      </w:r>
      <w:r w:rsidRPr="000215F4">
        <w:rPr>
          <w:rFonts w:asciiTheme="minorHAnsi" w:hAnsiTheme="minorHAnsi" w:cstheme="minorHAnsi"/>
          <w:color w:val="000000"/>
        </w:rPr>
        <w:t>yang buruk dapat mengakibatkan terganggunya hormon insulin</w:t>
      </w:r>
      <w:r>
        <w:rPr>
          <w:rFonts w:asciiTheme="minorHAnsi" w:hAnsiTheme="minorHAnsi" w:cstheme="minorHAnsi"/>
          <w:color w:val="000000"/>
        </w:rPr>
        <w:t xml:space="preserve">, sehingga gula akan bebas bebas berada dalam aliran darah yang lama kelamaan dapat menyebabkan obesitas atau peningkatan lemak. </w:t>
      </w:r>
      <w:r w:rsidR="001B6260">
        <w:rPr>
          <w:rFonts w:asciiTheme="minorHAnsi" w:hAnsiTheme="minorHAnsi" w:cstheme="minorHAnsi"/>
          <w:color w:val="000000"/>
        </w:rPr>
        <w:t>U</w:t>
      </w:r>
      <w:r>
        <w:rPr>
          <w:rFonts w:asciiTheme="minorHAnsi" w:hAnsiTheme="minorHAnsi" w:cstheme="minorHAnsi"/>
          <w:color w:val="000000"/>
        </w:rPr>
        <w:t>ntuk mengontrol kadar glikemik dapat dilakukan p</w:t>
      </w:r>
      <w:r w:rsidRPr="00DA0202">
        <w:rPr>
          <w:rFonts w:asciiTheme="minorHAnsi" w:hAnsiTheme="minorHAnsi" w:cstheme="minorHAnsi"/>
          <w:color w:val="000000"/>
        </w:rPr>
        <w:t>emeriksaan HbA1c</w:t>
      </w:r>
      <w:r>
        <w:rPr>
          <w:rFonts w:asciiTheme="minorHAnsi" w:hAnsiTheme="minorHAnsi" w:cstheme="minorHAnsi"/>
          <w:color w:val="000000"/>
        </w:rPr>
        <w:t>. Maka dari itu apabila kadar profil lipid seseorang meni</w:t>
      </w:r>
      <w:r w:rsidR="001B6260">
        <w:rPr>
          <w:rFonts w:asciiTheme="minorHAnsi" w:hAnsiTheme="minorHAnsi" w:cstheme="minorHAnsi"/>
          <w:color w:val="000000"/>
        </w:rPr>
        <w:t>n</w:t>
      </w:r>
      <w:r>
        <w:rPr>
          <w:rFonts w:asciiTheme="minorHAnsi" w:hAnsiTheme="minorHAnsi" w:cstheme="minorHAnsi"/>
          <w:color w:val="000000"/>
        </w:rPr>
        <w:t xml:space="preserve">gkat signifikan menandakan tidak terkontrolnya kadar glikemik </w:t>
      </w:r>
      <w:r w:rsidR="001B6260">
        <w:rPr>
          <w:rFonts w:asciiTheme="minorHAnsi" w:hAnsiTheme="minorHAnsi" w:cstheme="minorHAnsi"/>
          <w:color w:val="000000"/>
        </w:rPr>
        <w:t>yang ditandai dengan hasil pemeriksaan</w:t>
      </w:r>
      <w:r>
        <w:rPr>
          <w:rFonts w:asciiTheme="minorHAnsi" w:hAnsiTheme="minorHAnsi" w:cstheme="minorHAnsi"/>
          <w:color w:val="000000"/>
        </w:rPr>
        <w:t xml:space="preserve"> kadar HbA1c akan mengalami peningkatan. Dengan demikian dapat disimpulkan terdapat pengaruh dan hubungan antara </w:t>
      </w:r>
      <w:r w:rsidR="001B6260">
        <w:rPr>
          <w:rFonts w:asciiTheme="minorHAnsi" w:hAnsiTheme="minorHAnsi" w:cstheme="minorHAnsi"/>
          <w:color w:val="000000"/>
        </w:rPr>
        <w:t xml:space="preserve">HbA1c dengan </w:t>
      </w:r>
      <w:r>
        <w:rPr>
          <w:rFonts w:asciiTheme="minorHAnsi" w:hAnsiTheme="minorHAnsi" w:cstheme="minorHAnsi"/>
          <w:color w:val="000000"/>
        </w:rPr>
        <w:t>profil lipid pada pasien DM tipe 2</w:t>
      </w:r>
      <w:r w:rsidR="000353D7">
        <w:rPr>
          <w:rFonts w:asciiTheme="minorHAnsi" w:hAnsiTheme="minorHAnsi" w:cstheme="minorHAnsi"/>
          <w:color w:val="000000"/>
        </w:rPr>
        <w:t>.</w:t>
      </w:r>
    </w:p>
    <w:p w14:paraId="679E8E6F" w14:textId="3EB153EF" w:rsidR="000353D7" w:rsidRDefault="000353D7" w:rsidP="000353D7">
      <w:pPr>
        <w:spacing w:after="0" w:line="240" w:lineRule="auto"/>
        <w:jc w:val="both"/>
        <w:rPr>
          <w:rFonts w:asciiTheme="minorHAnsi" w:hAnsiTheme="minorHAnsi" w:cstheme="minorHAnsi"/>
          <w:b/>
          <w:bCs/>
          <w:color w:val="000000"/>
        </w:rPr>
      </w:pPr>
      <w:r w:rsidRPr="000353D7">
        <w:rPr>
          <w:rFonts w:asciiTheme="minorHAnsi" w:hAnsiTheme="minorHAnsi" w:cstheme="minorHAnsi"/>
          <w:b/>
          <w:bCs/>
          <w:color w:val="000000"/>
        </w:rPr>
        <w:t>Simpulan</w:t>
      </w:r>
    </w:p>
    <w:p w14:paraId="09F363F3" w14:textId="23B9B861" w:rsidR="00440B93" w:rsidRPr="000B7D19" w:rsidRDefault="000353D7" w:rsidP="000B7D19">
      <w:pPr>
        <w:spacing w:after="120" w:line="240" w:lineRule="auto"/>
        <w:jc w:val="both"/>
        <w:rPr>
          <w:rFonts w:asciiTheme="minorHAnsi" w:hAnsiTheme="minorHAnsi" w:cstheme="minorHAnsi"/>
          <w:color w:val="000000"/>
        </w:rPr>
      </w:pPr>
      <w:r>
        <w:rPr>
          <w:rFonts w:asciiTheme="minorHAnsi" w:hAnsiTheme="minorHAnsi" w:cstheme="minorHAnsi"/>
          <w:b/>
          <w:bCs/>
          <w:color w:val="000000"/>
        </w:rPr>
        <w:tab/>
      </w:r>
      <w:r w:rsidRPr="000353D7">
        <w:rPr>
          <w:rFonts w:asciiTheme="minorHAnsi" w:hAnsiTheme="minorHAnsi" w:cstheme="minorHAnsi"/>
          <w:color w:val="000000"/>
        </w:rPr>
        <w:t>Kadar HbA1c</w:t>
      </w:r>
      <w:r>
        <w:rPr>
          <w:rFonts w:asciiTheme="minorHAnsi" w:hAnsiTheme="minorHAnsi" w:cstheme="minorHAnsi"/>
          <w:color w:val="000000"/>
        </w:rPr>
        <w:t xml:space="preserve"> seseorang dapat dijadikan sebagai parameter untuk m</w:t>
      </w:r>
      <w:r w:rsidR="004C6B42">
        <w:rPr>
          <w:rFonts w:asciiTheme="minorHAnsi" w:hAnsiTheme="minorHAnsi" w:cstheme="minorHAnsi"/>
          <w:color w:val="000000"/>
        </w:rPr>
        <w:t>engetahui profil lipid pada seorang pasien DM, apabila kadar HbA1c kontrolnya buruk maka pasien tersebut mengalami gangguan pada profil lipidnya dan dapat menyebabkan terjadinya dislipidemia.</w:t>
      </w:r>
    </w:p>
    <w:p w14:paraId="573DB090" w14:textId="454A41AC" w:rsidR="00787C40" w:rsidRDefault="009510CA" w:rsidP="000B7D19">
      <w:pPr>
        <w:spacing w:after="0" w:line="240" w:lineRule="auto"/>
        <w:jc w:val="both"/>
        <w:rPr>
          <w:rFonts w:cs="Calibri"/>
          <w:b/>
        </w:rPr>
      </w:pPr>
      <w:r w:rsidRPr="0068087A">
        <w:rPr>
          <w:rFonts w:cs="Calibri"/>
          <w:b/>
        </w:rPr>
        <w:t xml:space="preserve">Daftar </w:t>
      </w:r>
      <w:r w:rsidR="00005C2B">
        <w:rPr>
          <w:rFonts w:cs="Calibri"/>
          <w:b/>
        </w:rPr>
        <w:t>P</w:t>
      </w:r>
      <w:r w:rsidRPr="0068087A">
        <w:rPr>
          <w:rFonts w:cs="Calibri"/>
          <w:b/>
        </w:rPr>
        <w:t>ustaka</w:t>
      </w:r>
    </w:p>
    <w:p w14:paraId="0BAD84D0" w14:textId="40B61EAF" w:rsidR="00E326D6" w:rsidRPr="004C6B42" w:rsidRDefault="00BF5C61" w:rsidP="00440B93">
      <w:pPr>
        <w:pStyle w:val="ListParagraph"/>
        <w:numPr>
          <w:ilvl w:val="0"/>
          <w:numId w:val="49"/>
        </w:numPr>
        <w:autoSpaceDE w:val="0"/>
        <w:autoSpaceDN w:val="0"/>
        <w:spacing w:after="0" w:line="240" w:lineRule="auto"/>
        <w:ind w:left="425" w:hanging="425"/>
        <w:jc w:val="both"/>
        <w:rPr>
          <w:rFonts w:eastAsia="Times New Roman"/>
        </w:rPr>
      </w:pPr>
      <w:r>
        <w:rPr>
          <w:rFonts w:eastAsia="Times New Roman"/>
        </w:rPr>
        <w:t>Perkeni</w:t>
      </w:r>
      <w:r w:rsidR="00E75A51">
        <w:rPr>
          <w:rFonts w:eastAsia="Times New Roman"/>
        </w:rPr>
        <w:t>.</w:t>
      </w:r>
      <w:r>
        <w:rPr>
          <w:rFonts w:eastAsia="Times New Roman"/>
        </w:rPr>
        <w:t xml:space="preserve"> </w:t>
      </w:r>
      <w:r w:rsidR="00E326D6" w:rsidRPr="004C6B42">
        <w:rPr>
          <w:rFonts w:eastAsia="Times New Roman"/>
        </w:rPr>
        <w:t xml:space="preserve">Pedoman Pengelolaan dan Pencegahan Diabetes Melitus Tipe 2 Dewasa di Indonesia. </w:t>
      </w:r>
      <w:r w:rsidR="00E75A51">
        <w:rPr>
          <w:rFonts w:eastAsia="Times New Roman"/>
        </w:rPr>
        <w:t>Jakarta:</w:t>
      </w:r>
      <w:r w:rsidR="00E326D6" w:rsidRPr="004C6B42">
        <w:rPr>
          <w:rFonts w:eastAsia="Times New Roman"/>
        </w:rPr>
        <w:t xml:space="preserve"> PB Perkeni</w:t>
      </w:r>
      <w:r w:rsidR="00E75A51">
        <w:rPr>
          <w:rFonts w:eastAsia="Times New Roman"/>
        </w:rPr>
        <w:t>; 2021</w:t>
      </w:r>
      <w:r w:rsidR="00655EFB">
        <w:rPr>
          <w:rFonts w:eastAsia="Times New Roman"/>
        </w:rPr>
        <w:t>.</w:t>
      </w:r>
    </w:p>
    <w:p w14:paraId="0E214F19" w14:textId="6C16159B" w:rsidR="00E326D6" w:rsidRPr="00E326D6" w:rsidRDefault="00E326D6" w:rsidP="00440B93">
      <w:pPr>
        <w:pStyle w:val="ListParagraph"/>
        <w:numPr>
          <w:ilvl w:val="0"/>
          <w:numId w:val="49"/>
        </w:numPr>
        <w:autoSpaceDE w:val="0"/>
        <w:autoSpaceDN w:val="0"/>
        <w:spacing w:after="0" w:line="240" w:lineRule="auto"/>
        <w:ind w:left="425" w:hanging="425"/>
        <w:jc w:val="both"/>
        <w:rPr>
          <w:rFonts w:eastAsia="Times New Roman"/>
        </w:rPr>
      </w:pPr>
      <w:r>
        <w:rPr>
          <w:rFonts w:eastAsia="Times New Roman"/>
        </w:rPr>
        <w:t>Kementrian Kesehatan RI</w:t>
      </w:r>
      <w:r w:rsidRPr="00E326D6">
        <w:rPr>
          <w:rFonts w:eastAsia="Times New Roman"/>
        </w:rPr>
        <w:t>. Laporan</w:t>
      </w:r>
      <w:r w:rsidR="00E75A51">
        <w:rPr>
          <w:rFonts w:eastAsia="Times New Roman"/>
        </w:rPr>
        <w:t xml:space="preserve"> </w:t>
      </w:r>
      <w:r w:rsidRPr="00E326D6">
        <w:rPr>
          <w:rFonts w:eastAsia="Times New Roman"/>
        </w:rPr>
        <w:t>Nasional</w:t>
      </w:r>
      <w:r w:rsidR="00E75A51">
        <w:rPr>
          <w:rFonts w:eastAsia="Times New Roman"/>
        </w:rPr>
        <w:t xml:space="preserve"> Riskesdas</w:t>
      </w:r>
      <w:r>
        <w:rPr>
          <w:rFonts w:eastAsia="Times New Roman"/>
        </w:rPr>
        <w:t xml:space="preserve"> 2018</w:t>
      </w:r>
      <w:r w:rsidRPr="00E326D6">
        <w:rPr>
          <w:rFonts w:eastAsia="Times New Roman"/>
        </w:rPr>
        <w:t>.</w:t>
      </w:r>
      <w:r>
        <w:rPr>
          <w:rFonts w:eastAsia="Times New Roman"/>
        </w:rPr>
        <w:t xml:space="preserve"> Jakarta: </w:t>
      </w:r>
      <w:r w:rsidR="004C6B42">
        <w:rPr>
          <w:rFonts w:eastAsia="Times New Roman"/>
        </w:rPr>
        <w:t xml:space="preserve">Kementerian Kesehatan </w:t>
      </w:r>
      <w:r>
        <w:rPr>
          <w:rFonts w:eastAsia="Times New Roman"/>
        </w:rPr>
        <w:t>RI</w:t>
      </w:r>
      <w:r w:rsidR="004C6B42">
        <w:rPr>
          <w:rFonts w:eastAsia="Times New Roman"/>
        </w:rPr>
        <w:t>; 201</w:t>
      </w:r>
      <w:r w:rsidR="00E75A51">
        <w:rPr>
          <w:rFonts w:eastAsia="Times New Roman"/>
        </w:rPr>
        <w:t>8</w:t>
      </w:r>
      <w:r w:rsidR="004C6B42">
        <w:rPr>
          <w:rFonts w:eastAsia="Times New Roman"/>
        </w:rPr>
        <w:t>.</w:t>
      </w:r>
    </w:p>
    <w:p w14:paraId="359C4D89" w14:textId="04E12090" w:rsidR="00E326D6" w:rsidRPr="00E326D6" w:rsidRDefault="00E326D6" w:rsidP="00440B93">
      <w:pPr>
        <w:pStyle w:val="ListParagraph"/>
        <w:numPr>
          <w:ilvl w:val="0"/>
          <w:numId w:val="49"/>
        </w:numPr>
        <w:autoSpaceDE w:val="0"/>
        <w:autoSpaceDN w:val="0"/>
        <w:spacing w:after="0" w:line="240" w:lineRule="auto"/>
        <w:ind w:left="425" w:hanging="425"/>
        <w:jc w:val="both"/>
        <w:rPr>
          <w:rFonts w:eastAsia="Times New Roman"/>
        </w:rPr>
      </w:pPr>
      <w:r w:rsidRPr="00E326D6">
        <w:rPr>
          <w:rFonts w:eastAsia="Times New Roman"/>
        </w:rPr>
        <w:t>Ratnasari</w:t>
      </w:r>
      <w:r w:rsidR="004C6B42">
        <w:rPr>
          <w:rFonts w:eastAsia="Times New Roman"/>
        </w:rPr>
        <w:t xml:space="preserve"> </w:t>
      </w:r>
      <w:r w:rsidRPr="00E326D6">
        <w:rPr>
          <w:rFonts w:eastAsia="Times New Roman"/>
        </w:rPr>
        <w:t>AD</w:t>
      </w:r>
      <w:r w:rsidR="004C6B42">
        <w:rPr>
          <w:rFonts w:eastAsia="Times New Roman"/>
        </w:rPr>
        <w:t xml:space="preserve">, </w:t>
      </w:r>
      <w:r w:rsidRPr="00E326D6">
        <w:rPr>
          <w:rFonts w:eastAsia="Times New Roman"/>
        </w:rPr>
        <w:t>Retnoningrum</w:t>
      </w:r>
      <w:r w:rsidR="004C6B42">
        <w:rPr>
          <w:rFonts w:eastAsia="Times New Roman"/>
        </w:rPr>
        <w:t xml:space="preserve"> </w:t>
      </w:r>
      <w:r w:rsidRPr="00E326D6">
        <w:rPr>
          <w:rFonts w:eastAsia="Times New Roman"/>
        </w:rPr>
        <w:t>D.</w:t>
      </w:r>
      <w:r>
        <w:rPr>
          <w:rFonts w:eastAsia="Times New Roman"/>
        </w:rPr>
        <w:t xml:space="preserve"> </w:t>
      </w:r>
      <w:r w:rsidRPr="00E326D6">
        <w:rPr>
          <w:rFonts w:eastAsia="Times New Roman"/>
        </w:rPr>
        <w:t>Hubungan antara HbA1c dengan Kadar HDL pada Pasien Diabetes Melitus Tipe 2.</w:t>
      </w:r>
      <w:r>
        <w:rPr>
          <w:rFonts w:eastAsia="Times New Roman"/>
        </w:rPr>
        <w:t xml:space="preserve"> </w:t>
      </w:r>
      <w:r w:rsidRPr="004C6B42">
        <w:rPr>
          <w:rFonts w:eastAsia="Times New Roman"/>
          <w:i/>
          <w:iCs/>
        </w:rPr>
        <w:t>Jurnal Kedokteran Diponegoro</w:t>
      </w:r>
      <w:r>
        <w:rPr>
          <w:rFonts w:eastAsia="Times New Roman"/>
        </w:rPr>
        <w:t>. 2017;</w:t>
      </w:r>
      <w:r w:rsidRPr="00E326D6">
        <w:rPr>
          <w:rFonts w:eastAsia="Times New Roman"/>
        </w:rPr>
        <w:t xml:space="preserve"> 6(2)</w:t>
      </w:r>
      <w:r>
        <w:rPr>
          <w:rFonts w:eastAsia="Times New Roman"/>
        </w:rPr>
        <w:t xml:space="preserve">: </w:t>
      </w:r>
      <w:r w:rsidRPr="00E326D6">
        <w:rPr>
          <w:rFonts w:eastAsia="Times New Roman"/>
        </w:rPr>
        <w:t>141–147.</w:t>
      </w:r>
    </w:p>
    <w:p w14:paraId="3F770EC0" w14:textId="44DF5B53" w:rsidR="00E326D6" w:rsidRPr="00E326D6" w:rsidRDefault="00E326D6" w:rsidP="00440B93">
      <w:pPr>
        <w:pStyle w:val="ListParagraph"/>
        <w:numPr>
          <w:ilvl w:val="0"/>
          <w:numId w:val="49"/>
        </w:numPr>
        <w:autoSpaceDE w:val="0"/>
        <w:autoSpaceDN w:val="0"/>
        <w:spacing w:after="0" w:line="240" w:lineRule="auto"/>
        <w:ind w:left="425" w:hanging="425"/>
        <w:jc w:val="both"/>
        <w:rPr>
          <w:rFonts w:eastAsia="Times New Roman"/>
        </w:rPr>
      </w:pPr>
      <w:r w:rsidRPr="00E326D6">
        <w:rPr>
          <w:rFonts w:eastAsia="Times New Roman"/>
        </w:rPr>
        <w:t>Jaya</w:t>
      </w:r>
      <w:r>
        <w:rPr>
          <w:rFonts w:eastAsia="Times New Roman"/>
        </w:rPr>
        <w:t xml:space="preserve"> </w:t>
      </w:r>
      <w:r w:rsidRPr="00E326D6">
        <w:rPr>
          <w:rFonts w:eastAsia="Times New Roman"/>
        </w:rPr>
        <w:t>IG, Sukawana</w:t>
      </w:r>
      <w:r>
        <w:rPr>
          <w:rFonts w:eastAsia="Times New Roman"/>
        </w:rPr>
        <w:t xml:space="preserve"> </w:t>
      </w:r>
      <w:r w:rsidRPr="00E326D6">
        <w:rPr>
          <w:rFonts w:eastAsia="Times New Roman"/>
        </w:rPr>
        <w:t>IW, Sukaraja</w:t>
      </w:r>
      <w:r>
        <w:rPr>
          <w:rFonts w:eastAsia="Times New Roman"/>
        </w:rPr>
        <w:t xml:space="preserve"> </w:t>
      </w:r>
      <w:r w:rsidRPr="00E326D6">
        <w:rPr>
          <w:rFonts w:eastAsia="Times New Roman"/>
        </w:rPr>
        <w:t>IM</w:t>
      </w:r>
      <w:r>
        <w:rPr>
          <w:rFonts w:eastAsia="Times New Roman"/>
        </w:rPr>
        <w:t xml:space="preserve">, </w:t>
      </w:r>
      <w:r w:rsidRPr="00E326D6">
        <w:rPr>
          <w:rFonts w:eastAsia="Times New Roman"/>
        </w:rPr>
        <w:t>Juniari</w:t>
      </w:r>
      <w:r>
        <w:rPr>
          <w:rFonts w:eastAsia="Times New Roman"/>
        </w:rPr>
        <w:t xml:space="preserve"> </w:t>
      </w:r>
      <w:r w:rsidRPr="00E326D6">
        <w:rPr>
          <w:rFonts w:eastAsia="Times New Roman"/>
        </w:rPr>
        <w:t>NM</w:t>
      </w:r>
      <w:r>
        <w:rPr>
          <w:rFonts w:eastAsia="Times New Roman"/>
        </w:rPr>
        <w:t xml:space="preserve">. </w:t>
      </w:r>
      <w:r w:rsidRPr="00E326D6">
        <w:rPr>
          <w:rFonts w:eastAsia="Times New Roman"/>
        </w:rPr>
        <w:t xml:space="preserve">Gambaran Profil Lipid Pasien Diabetes MelitusTipe 2. </w:t>
      </w:r>
      <w:r w:rsidRPr="004C6B42">
        <w:rPr>
          <w:rFonts w:eastAsia="Times New Roman"/>
          <w:i/>
          <w:iCs/>
        </w:rPr>
        <w:t>Jurnal Gema Keperawatan</w:t>
      </w:r>
      <w:r>
        <w:rPr>
          <w:rFonts w:eastAsia="Times New Roman"/>
        </w:rPr>
        <w:t>. 2024;</w:t>
      </w:r>
      <w:r w:rsidRPr="00E326D6">
        <w:rPr>
          <w:rFonts w:eastAsia="Times New Roman"/>
        </w:rPr>
        <w:t xml:space="preserve"> 17(1)</w:t>
      </w:r>
      <w:r>
        <w:rPr>
          <w:rFonts w:eastAsia="Times New Roman"/>
        </w:rPr>
        <w:t>:</w:t>
      </w:r>
      <w:r w:rsidRPr="00E326D6">
        <w:rPr>
          <w:rFonts w:eastAsia="Times New Roman"/>
        </w:rPr>
        <w:t xml:space="preserve"> 1–10.</w:t>
      </w:r>
    </w:p>
    <w:p w14:paraId="31E19974" w14:textId="3DA60CEB"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sz w:val="24"/>
          <w:szCs w:val="24"/>
        </w:rPr>
      </w:pPr>
      <w:r w:rsidRPr="00E326D6">
        <w:rPr>
          <w:rFonts w:eastAsia="Times New Roman"/>
        </w:rPr>
        <w:t>Afandi</w:t>
      </w:r>
      <w:r>
        <w:rPr>
          <w:rFonts w:eastAsia="Times New Roman"/>
        </w:rPr>
        <w:t xml:space="preserve"> </w:t>
      </w:r>
      <w:r w:rsidRPr="00E326D6">
        <w:rPr>
          <w:rFonts w:eastAsia="Times New Roman"/>
        </w:rPr>
        <w:t>MR, Marpaung</w:t>
      </w:r>
      <w:r>
        <w:rPr>
          <w:rFonts w:eastAsia="Times New Roman"/>
        </w:rPr>
        <w:t xml:space="preserve"> </w:t>
      </w:r>
      <w:r w:rsidRPr="00E326D6">
        <w:rPr>
          <w:rFonts w:eastAsia="Times New Roman"/>
        </w:rPr>
        <w:t xml:space="preserve">FR. Hubungan Antara Rasio Apoprotein B/Apoprotein A-I dengan Nilai Homa-Ir (Homeostatic Model Assessmentinsulin Resistance) pada </w:t>
      </w:r>
      <w:r w:rsidRPr="00E326D6">
        <w:rPr>
          <w:rFonts w:eastAsia="Times New Roman"/>
        </w:rPr>
        <w:t xml:space="preserve">Penderita Diabetes Melitus Tipe 2. </w:t>
      </w:r>
      <w:r w:rsidRPr="004C6B42">
        <w:rPr>
          <w:rFonts w:eastAsia="Times New Roman"/>
          <w:i/>
          <w:iCs/>
        </w:rPr>
        <w:t>Journal of Vocational Health Studies</w:t>
      </w:r>
      <w:r>
        <w:rPr>
          <w:rFonts w:eastAsia="Times New Roman"/>
        </w:rPr>
        <w:t xml:space="preserve">. 2019; </w:t>
      </w:r>
      <w:r w:rsidRPr="00E326D6">
        <w:rPr>
          <w:rFonts w:eastAsia="Times New Roman"/>
        </w:rPr>
        <w:t>3</w:t>
      </w:r>
      <w:r w:rsidR="00E75A51">
        <w:rPr>
          <w:rFonts w:eastAsia="Times New Roman"/>
        </w:rPr>
        <w:t>(2)</w:t>
      </w:r>
      <w:r>
        <w:rPr>
          <w:rFonts w:eastAsia="Times New Roman"/>
        </w:rPr>
        <w:t xml:space="preserve">: </w:t>
      </w:r>
      <w:r w:rsidRPr="00E326D6">
        <w:rPr>
          <w:rFonts w:eastAsia="Times New Roman"/>
        </w:rPr>
        <w:t xml:space="preserve">78–82. </w:t>
      </w:r>
    </w:p>
    <w:p w14:paraId="56149D21" w14:textId="77E9B246"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Hasanah N</w:t>
      </w:r>
      <w:r>
        <w:rPr>
          <w:rFonts w:eastAsia="Times New Roman"/>
        </w:rPr>
        <w:t xml:space="preserve">, </w:t>
      </w:r>
      <w:r w:rsidRPr="00E326D6">
        <w:rPr>
          <w:rFonts w:eastAsia="Times New Roman"/>
        </w:rPr>
        <w:t xml:space="preserve">Ikawati Z. Analisis Korelasi Gula Darah Puasa, HbA1c, dan Karakteristik Partisipan. </w:t>
      </w:r>
      <w:r w:rsidRPr="004C6B42">
        <w:rPr>
          <w:rFonts w:eastAsia="Times New Roman"/>
          <w:i/>
          <w:iCs/>
        </w:rPr>
        <w:t>Journal of Management and Pharmacy Practice.</w:t>
      </w:r>
      <w:r>
        <w:rPr>
          <w:rFonts w:eastAsia="Times New Roman"/>
        </w:rPr>
        <w:t xml:space="preserve"> 2021;</w:t>
      </w:r>
      <w:r w:rsidRPr="00E326D6">
        <w:rPr>
          <w:rFonts w:eastAsia="Times New Roman"/>
        </w:rPr>
        <w:t xml:space="preserve"> 11(4)</w:t>
      </w:r>
      <w:r>
        <w:rPr>
          <w:rFonts w:eastAsia="Times New Roman"/>
        </w:rPr>
        <w:t>:</w:t>
      </w:r>
      <w:r w:rsidRPr="00E326D6">
        <w:rPr>
          <w:rFonts w:eastAsia="Times New Roman"/>
        </w:rPr>
        <w:t xml:space="preserve"> 240–253. </w:t>
      </w:r>
    </w:p>
    <w:p w14:paraId="7C722B1B" w14:textId="5DB741E0"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American Diabetes Association</w:t>
      </w:r>
      <w:r>
        <w:rPr>
          <w:rFonts w:eastAsia="Times New Roman"/>
        </w:rPr>
        <w:t xml:space="preserve">. </w:t>
      </w:r>
      <w:r w:rsidRPr="00E326D6">
        <w:rPr>
          <w:rFonts w:eastAsia="Times New Roman"/>
        </w:rPr>
        <w:t xml:space="preserve">Classification and diagnosis of diabetes: Standards of Medical Care in Diabetes-2020. </w:t>
      </w:r>
      <w:r w:rsidRPr="00C16C1A">
        <w:rPr>
          <w:rFonts w:eastAsia="Times New Roman"/>
          <w:i/>
          <w:iCs/>
        </w:rPr>
        <w:t>Diabetes Care</w:t>
      </w:r>
      <w:r>
        <w:rPr>
          <w:rFonts w:eastAsia="Times New Roman"/>
        </w:rPr>
        <w:t>. 2020;</w:t>
      </w:r>
      <w:r w:rsidRPr="00E326D6">
        <w:rPr>
          <w:rFonts w:eastAsia="Times New Roman"/>
        </w:rPr>
        <w:t xml:space="preserve"> 43</w:t>
      </w:r>
      <w:r w:rsidR="00655EFB">
        <w:rPr>
          <w:rFonts w:eastAsia="Times New Roman"/>
        </w:rPr>
        <w:t>(1)</w:t>
      </w:r>
      <w:r w:rsidR="00C16C1A">
        <w:rPr>
          <w:rFonts w:eastAsia="Times New Roman"/>
        </w:rPr>
        <w:t>:</w:t>
      </w:r>
      <w:r w:rsidR="00655EFB">
        <w:rPr>
          <w:rFonts w:eastAsia="Times New Roman"/>
        </w:rPr>
        <w:t xml:space="preserve"> </w:t>
      </w:r>
      <w:r w:rsidRPr="00E326D6">
        <w:rPr>
          <w:rFonts w:eastAsia="Times New Roman"/>
        </w:rPr>
        <w:t xml:space="preserve">S14–S31. </w:t>
      </w:r>
    </w:p>
    <w:p w14:paraId="3CC4F48D" w14:textId="5DD4B607"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Rachman</w:t>
      </w:r>
      <w:r>
        <w:rPr>
          <w:rFonts w:eastAsia="Times New Roman"/>
        </w:rPr>
        <w:t xml:space="preserve"> </w:t>
      </w:r>
      <w:r w:rsidRPr="00E326D6">
        <w:rPr>
          <w:rFonts w:eastAsia="Times New Roman"/>
        </w:rPr>
        <w:t>T</w:t>
      </w:r>
      <w:r>
        <w:rPr>
          <w:rFonts w:eastAsia="Times New Roman"/>
        </w:rPr>
        <w:t>A</w:t>
      </w:r>
      <w:r w:rsidRPr="00E326D6">
        <w:rPr>
          <w:rFonts w:eastAsia="Times New Roman"/>
        </w:rPr>
        <w:t>, Fitri Kusuma</w:t>
      </w:r>
      <w:r>
        <w:rPr>
          <w:rFonts w:eastAsia="Times New Roman"/>
        </w:rPr>
        <w:t xml:space="preserve"> </w:t>
      </w:r>
      <w:r w:rsidRPr="00E326D6">
        <w:rPr>
          <w:rFonts w:eastAsia="Times New Roman"/>
        </w:rPr>
        <w:t>SA, Pelana</w:t>
      </w:r>
      <w:r>
        <w:rPr>
          <w:rFonts w:eastAsia="Times New Roman"/>
        </w:rPr>
        <w:t xml:space="preserve"> </w:t>
      </w:r>
      <w:r w:rsidRPr="00E326D6">
        <w:rPr>
          <w:rFonts w:eastAsia="Times New Roman"/>
        </w:rPr>
        <w:t>R.</w:t>
      </w:r>
      <w:r>
        <w:rPr>
          <w:rFonts w:eastAsia="Times New Roman"/>
        </w:rPr>
        <w:t xml:space="preserve"> </w:t>
      </w:r>
      <w:r w:rsidRPr="00E326D6">
        <w:rPr>
          <w:rFonts w:eastAsia="Times New Roman"/>
        </w:rPr>
        <w:t xml:space="preserve">Review: Perbaikan Profil Lipid dengan Pemilihan Olahraga yang Tepat Berdasarkan Kondisi Individu. </w:t>
      </w:r>
      <w:r w:rsidRPr="00C16C1A">
        <w:rPr>
          <w:rFonts w:eastAsia="Times New Roman"/>
          <w:i/>
          <w:iCs/>
        </w:rPr>
        <w:t>Jurnal Kesehatan Masyarakat</w:t>
      </w:r>
      <w:r>
        <w:rPr>
          <w:rFonts w:eastAsia="Times New Roman"/>
        </w:rPr>
        <w:t>. 2023;</w:t>
      </w:r>
      <w:r w:rsidRPr="00E326D6">
        <w:rPr>
          <w:rFonts w:eastAsia="Times New Roman"/>
        </w:rPr>
        <w:t xml:space="preserve"> 11(1)</w:t>
      </w:r>
      <w:r>
        <w:rPr>
          <w:rFonts w:eastAsia="Times New Roman"/>
        </w:rPr>
        <w:t>:</w:t>
      </w:r>
      <w:r w:rsidRPr="00E326D6">
        <w:rPr>
          <w:rFonts w:eastAsia="Times New Roman"/>
        </w:rPr>
        <w:t xml:space="preserve"> 121–131. </w:t>
      </w:r>
    </w:p>
    <w:p w14:paraId="16F2FB5E" w14:textId="308D98F4"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Pinakesty</w:t>
      </w:r>
      <w:r>
        <w:rPr>
          <w:rFonts w:eastAsia="Times New Roman"/>
        </w:rPr>
        <w:t xml:space="preserve"> </w:t>
      </w:r>
      <w:r w:rsidRPr="00E326D6">
        <w:rPr>
          <w:rFonts w:eastAsia="Times New Roman"/>
        </w:rPr>
        <w:t>A</w:t>
      </w:r>
      <w:r>
        <w:rPr>
          <w:rFonts w:eastAsia="Times New Roman"/>
        </w:rPr>
        <w:t>,</w:t>
      </w:r>
      <w:r w:rsidRPr="00E326D6">
        <w:rPr>
          <w:rFonts w:eastAsia="Times New Roman"/>
        </w:rPr>
        <w:t xml:space="preserve"> Azizah</w:t>
      </w:r>
      <w:r>
        <w:rPr>
          <w:rFonts w:eastAsia="Times New Roman"/>
        </w:rPr>
        <w:t xml:space="preserve"> </w:t>
      </w:r>
      <w:r w:rsidRPr="00E326D6">
        <w:rPr>
          <w:rFonts w:eastAsia="Times New Roman"/>
        </w:rPr>
        <w:t>RN. Hubungan Profil Lipid dengan Progresivitas Diabetes Melitus Tipe 2</w:t>
      </w:r>
      <w:r w:rsidRPr="00C16C1A">
        <w:rPr>
          <w:rFonts w:eastAsia="Times New Roman"/>
          <w:i/>
          <w:iCs/>
        </w:rPr>
        <w:t xml:space="preserve">. </w:t>
      </w:r>
      <w:r w:rsidR="00C16C1A" w:rsidRPr="00C16C1A">
        <w:rPr>
          <w:rFonts w:eastAsia="Times New Roman"/>
          <w:i/>
          <w:iCs/>
        </w:rPr>
        <w:t>Jurnal Ilmiah Mahasiswa Kedokteran Indonesia</w:t>
      </w:r>
      <w:r w:rsidRPr="00C16C1A">
        <w:rPr>
          <w:rFonts w:eastAsia="Times New Roman"/>
          <w:i/>
          <w:iCs/>
        </w:rPr>
        <w:t>.</w:t>
      </w:r>
      <w:r>
        <w:rPr>
          <w:rFonts w:eastAsia="Times New Roman"/>
        </w:rPr>
        <w:t xml:space="preserve"> 2020; </w:t>
      </w:r>
      <w:r w:rsidRPr="00E326D6">
        <w:rPr>
          <w:rFonts w:eastAsia="Times New Roman"/>
        </w:rPr>
        <w:t xml:space="preserve"> 8(2)</w:t>
      </w:r>
      <w:r>
        <w:rPr>
          <w:rFonts w:eastAsia="Times New Roman"/>
        </w:rPr>
        <w:t>:</w:t>
      </w:r>
      <w:r w:rsidRPr="00E326D6">
        <w:rPr>
          <w:rFonts w:eastAsia="Times New Roman"/>
        </w:rPr>
        <w:t xml:space="preserve"> 66–72.</w:t>
      </w:r>
    </w:p>
    <w:p w14:paraId="02A20165" w14:textId="1E0871A9"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Djasang</w:t>
      </w:r>
      <w:r>
        <w:rPr>
          <w:rFonts w:eastAsia="Times New Roman"/>
        </w:rPr>
        <w:t xml:space="preserve"> </w:t>
      </w:r>
      <w:r w:rsidRPr="00E326D6">
        <w:rPr>
          <w:rFonts w:eastAsia="Times New Roman"/>
        </w:rPr>
        <w:t xml:space="preserve">S. Analisis Hasil Pemeriksaan Kadar Low-Density Lipoprotein (LDL-Chol) Metode Direk dan Indirek. </w:t>
      </w:r>
      <w:r w:rsidRPr="00C16C1A">
        <w:rPr>
          <w:rFonts w:eastAsia="Times New Roman"/>
          <w:i/>
          <w:iCs/>
        </w:rPr>
        <w:t>Jurnal Media Analis Kesehatan</w:t>
      </w:r>
      <w:r>
        <w:rPr>
          <w:rFonts w:eastAsia="Times New Roman"/>
        </w:rPr>
        <w:t>. 2017;</w:t>
      </w:r>
      <w:r w:rsidR="00C16C1A">
        <w:rPr>
          <w:rFonts w:eastAsia="Times New Roman"/>
        </w:rPr>
        <w:t xml:space="preserve"> </w:t>
      </w:r>
      <w:r w:rsidRPr="00E326D6">
        <w:rPr>
          <w:rFonts w:eastAsia="Times New Roman"/>
        </w:rPr>
        <w:t>8(2)</w:t>
      </w:r>
      <w:r>
        <w:rPr>
          <w:rFonts w:eastAsia="Times New Roman"/>
        </w:rPr>
        <w:t>:</w:t>
      </w:r>
      <w:r w:rsidRPr="00E326D6">
        <w:rPr>
          <w:rFonts w:eastAsia="Times New Roman"/>
        </w:rPr>
        <w:t xml:space="preserve"> 43–51. </w:t>
      </w:r>
    </w:p>
    <w:p w14:paraId="1743714E" w14:textId="23A1FC96" w:rsidR="00E326D6" w:rsidRPr="00E326D6" w:rsidRDefault="00655EFB" w:rsidP="00440B93">
      <w:pPr>
        <w:pStyle w:val="ListParagraph"/>
        <w:numPr>
          <w:ilvl w:val="0"/>
          <w:numId w:val="49"/>
        </w:numPr>
        <w:autoSpaceDE w:val="0"/>
        <w:autoSpaceDN w:val="0"/>
        <w:spacing w:after="0" w:line="240" w:lineRule="auto"/>
        <w:ind w:left="426" w:hanging="426"/>
        <w:jc w:val="both"/>
        <w:rPr>
          <w:rFonts w:eastAsia="Times New Roman"/>
        </w:rPr>
      </w:pPr>
      <w:r>
        <w:rPr>
          <w:rFonts w:eastAsia="Times New Roman"/>
        </w:rPr>
        <w:t xml:space="preserve">PERKENI. </w:t>
      </w:r>
      <w:r w:rsidR="00E326D6" w:rsidRPr="00E326D6">
        <w:rPr>
          <w:rFonts w:eastAsia="Times New Roman"/>
        </w:rPr>
        <w:t>Pedoman</w:t>
      </w:r>
      <w:r>
        <w:rPr>
          <w:rFonts w:eastAsia="Times New Roman"/>
        </w:rPr>
        <w:t xml:space="preserve"> </w:t>
      </w:r>
      <w:r w:rsidR="00E326D6" w:rsidRPr="00E326D6">
        <w:rPr>
          <w:rFonts w:eastAsia="Times New Roman"/>
        </w:rPr>
        <w:t xml:space="preserve">Pengelolaan Dislipidemia di </w:t>
      </w:r>
      <w:r>
        <w:rPr>
          <w:rFonts w:eastAsia="Times New Roman"/>
        </w:rPr>
        <w:t>Indonesia. Jakarta:</w:t>
      </w:r>
      <w:r w:rsidRPr="004C6B42">
        <w:rPr>
          <w:rFonts w:eastAsia="Times New Roman"/>
        </w:rPr>
        <w:t xml:space="preserve"> PB Perkeni</w:t>
      </w:r>
      <w:r>
        <w:rPr>
          <w:rFonts w:eastAsia="Times New Roman"/>
        </w:rPr>
        <w:t>; 2019.</w:t>
      </w:r>
    </w:p>
    <w:p w14:paraId="3261C002" w14:textId="2DF46F3E"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Rahayu PN, Handayati</w:t>
      </w:r>
      <w:r>
        <w:rPr>
          <w:rFonts w:eastAsia="Times New Roman"/>
        </w:rPr>
        <w:t xml:space="preserve"> </w:t>
      </w:r>
      <w:r w:rsidRPr="00E326D6">
        <w:rPr>
          <w:rFonts w:eastAsia="Times New Roman"/>
        </w:rPr>
        <w:t>A.</w:t>
      </w:r>
      <w:r>
        <w:rPr>
          <w:rFonts w:eastAsia="Times New Roman"/>
        </w:rPr>
        <w:t xml:space="preserve"> </w:t>
      </w:r>
      <w:r w:rsidRPr="00E326D6">
        <w:rPr>
          <w:rFonts w:eastAsia="Times New Roman"/>
        </w:rPr>
        <w:t>Hubungan Kadar Gula Darah Puasa dan Profil Lipid pada Penderita Diabetes Melitus Tipe 2 dengan Kejadian Stroke Iskemik di Rsud R.A Basoeni Mojokerto</w:t>
      </w:r>
      <w:r w:rsidRPr="00C16C1A">
        <w:rPr>
          <w:rFonts w:eastAsia="Times New Roman"/>
          <w:i/>
          <w:iCs/>
        </w:rPr>
        <w:t>. Jurnal Biosains Pascasarjana</w:t>
      </w:r>
      <w:r>
        <w:rPr>
          <w:rFonts w:eastAsia="Times New Roman"/>
        </w:rPr>
        <w:t>. 2020;</w:t>
      </w:r>
      <w:r w:rsidRPr="00E326D6">
        <w:rPr>
          <w:rFonts w:eastAsia="Times New Roman"/>
        </w:rPr>
        <w:t xml:space="preserve"> 22(2)</w:t>
      </w:r>
      <w:r>
        <w:rPr>
          <w:rFonts w:eastAsia="Times New Roman"/>
        </w:rPr>
        <w:t>:</w:t>
      </w:r>
      <w:r w:rsidRPr="00E326D6">
        <w:rPr>
          <w:rFonts w:eastAsia="Times New Roman"/>
        </w:rPr>
        <w:t xml:space="preserve"> 50–62.</w:t>
      </w:r>
    </w:p>
    <w:p w14:paraId="5E9E7896" w14:textId="5A8B0723"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Harahap</w:t>
      </w:r>
      <w:r>
        <w:rPr>
          <w:rFonts w:eastAsia="Times New Roman"/>
        </w:rPr>
        <w:t xml:space="preserve"> </w:t>
      </w:r>
      <w:r w:rsidRPr="00E326D6">
        <w:rPr>
          <w:rFonts w:eastAsia="Times New Roman"/>
        </w:rPr>
        <w:t>RIM, Rostini</w:t>
      </w:r>
      <w:r>
        <w:rPr>
          <w:rFonts w:eastAsia="Times New Roman"/>
        </w:rPr>
        <w:t xml:space="preserve"> T</w:t>
      </w:r>
      <w:r w:rsidRPr="00E326D6">
        <w:rPr>
          <w:rFonts w:eastAsia="Times New Roman"/>
        </w:rPr>
        <w:t>,</w:t>
      </w:r>
      <w:r>
        <w:rPr>
          <w:rFonts w:eastAsia="Times New Roman"/>
        </w:rPr>
        <w:t xml:space="preserve"> </w:t>
      </w:r>
      <w:r w:rsidRPr="00E326D6">
        <w:rPr>
          <w:rFonts w:eastAsia="Times New Roman"/>
        </w:rPr>
        <w:t>Suraya</w:t>
      </w:r>
      <w:r>
        <w:rPr>
          <w:rFonts w:eastAsia="Times New Roman"/>
        </w:rPr>
        <w:t xml:space="preserve"> </w:t>
      </w:r>
      <w:r w:rsidRPr="00E326D6">
        <w:rPr>
          <w:rFonts w:eastAsia="Times New Roman"/>
        </w:rPr>
        <w:t>N.</w:t>
      </w:r>
      <w:r>
        <w:rPr>
          <w:rFonts w:eastAsia="Times New Roman"/>
        </w:rPr>
        <w:t xml:space="preserve"> </w:t>
      </w:r>
      <w:r w:rsidRPr="00E326D6">
        <w:rPr>
          <w:rFonts w:eastAsia="Times New Roman"/>
        </w:rPr>
        <w:t xml:space="preserve">Pemeriksaan Laboratorium pada Hemoglobin Terglikasi (HbA1C) : Review Standarisasi dan Implementasi Klinis. </w:t>
      </w:r>
      <w:r w:rsidRPr="00C16C1A">
        <w:rPr>
          <w:rFonts w:eastAsia="Times New Roman"/>
          <w:i/>
          <w:iCs/>
        </w:rPr>
        <w:t>Action Research Literate</w:t>
      </w:r>
      <w:r>
        <w:rPr>
          <w:rFonts w:eastAsia="Times New Roman"/>
        </w:rPr>
        <w:t>. 2024;</w:t>
      </w:r>
      <w:r w:rsidRPr="00E326D6">
        <w:rPr>
          <w:rFonts w:eastAsia="Times New Roman"/>
        </w:rPr>
        <w:t xml:space="preserve"> 8(6)</w:t>
      </w:r>
      <w:r>
        <w:rPr>
          <w:rFonts w:eastAsia="Times New Roman"/>
        </w:rPr>
        <w:t>:</w:t>
      </w:r>
      <w:r w:rsidRPr="00E326D6">
        <w:rPr>
          <w:rFonts w:eastAsia="Times New Roman"/>
        </w:rPr>
        <w:t xml:space="preserve"> 1–10. </w:t>
      </w:r>
    </w:p>
    <w:p w14:paraId="0CDB2BEA" w14:textId="6372BA32"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Suyatno, Kurniawan</w:t>
      </w:r>
      <w:r>
        <w:rPr>
          <w:rFonts w:eastAsia="Times New Roman"/>
        </w:rPr>
        <w:t xml:space="preserve"> </w:t>
      </w:r>
      <w:r w:rsidRPr="00E326D6">
        <w:rPr>
          <w:rFonts w:eastAsia="Times New Roman"/>
        </w:rPr>
        <w:t>B,</w:t>
      </w:r>
      <w:r>
        <w:rPr>
          <w:rFonts w:eastAsia="Times New Roman"/>
        </w:rPr>
        <w:t xml:space="preserve"> </w:t>
      </w:r>
      <w:r w:rsidRPr="00E326D6">
        <w:rPr>
          <w:rFonts w:eastAsia="Times New Roman"/>
        </w:rPr>
        <w:t>Suharmanto.</w:t>
      </w:r>
      <w:r>
        <w:rPr>
          <w:rFonts w:eastAsia="Times New Roman"/>
        </w:rPr>
        <w:t xml:space="preserve"> </w:t>
      </w:r>
      <w:r w:rsidRPr="00E326D6">
        <w:rPr>
          <w:rFonts w:eastAsia="Times New Roman"/>
        </w:rPr>
        <w:t xml:space="preserve">Hubungan Profil Lipid Terhadap Kontrol Glikemik DM Tipe 2 Peserta Program Pengelolaan Penyakit Kronis (Prolanis) di fasilitas Kesehatan Provinsi Lampung Tahun 2021. </w:t>
      </w:r>
      <w:r w:rsidRPr="00C16C1A">
        <w:rPr>
          <w:rFonts w:eastAsia="Times New Roman"/>
          <w:i/>
          <w:iCs/>
        </w:rPr>
        <w:t>Jurnal Analis Kesehatan</w:t>
      </w:r>
      <w:r>
        <w:rPr>
          <w:rFonts w:eastAsia="Times New Roman"/>
        </w:rPr>
        <w:t>. 2021;</w:t>
      </w:r>
      <w:r w:rsidRPr="00E326D6">
        <w:rPr>
          <w:rFonts w:eastAsia="Times New Roman"/>
        </w:rPr>
        <w:t xml:space="preserve"> 10(1)</w:t>
      </w:r>
      <w:r>
        <w:rPr>
          <w:rFonts w:eastAsia="Times New Roman"/>
        </w:rPr>
        <w:t>:</w:t>
      </w:r>
      <w:r w:rsidRPr="00E326D6">
        <w:rPr>
          <w:rFonts w:eastAsia="Times New Roman"/>
        </w:rPr>
        <w:t xml:space="preserve"> 35–41.</w:t>
      </w:r>
    </w:p>
    <w:p w14:paraId="695D7E47" w14:textId="10806D60"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Pramono</w:t>
      </w:r>
      <w:r>
        <w:rPr>
          <w:rFonts w:eastAsia="Times New Roman"/>
        </w:rPr>
        <w:t xml:space="preserve"> </w:t>
      </w:r>
      <w:r w:rsidRPr="00E326D6">
        <w:rPr>
          <w:rFonts w:eastAsia="Times New Roman"/>
        </w:rPr>
        <w:t>Z D, Virginia</w:t>
      </w:r>
      <w:r>
        <w:rPr>
          <w:rFonts w:eastAsia="Times New Roman"/>
        </w:rPr>
        <w:t xml:space="preserve"> </w:t>
      </w:r>
      <w:r w:rsidRPr="00E326D6">
        <w:rPr>
          <w:rFonts w:eastAsia="Times New Roman"/>
        </w:rPr>
        <w:t>DM, Hendra</w:t>
      </w:r>
      <w:r>
        <w:rPr>
          <w:rFonts w:eastAsia="Times New Roman"/>
        </w:rPr>
        <w:t xml:space="preserve"> </w:t>
      </w:r>
      <w:r w:rsidRPr="00E326D6">
        <w:rPr>
          <w:rFonts w:eastAsia="Times New Roman"/>
        </w:rPr>
        <w:t>P.</w:t>
      </w:r>
      <w:r>
        <w:rPr>
          <w:rFonts w:eastAsia="Times New Roman"/>
        </w:rPr>
        <w:t xml:space="preserve"> </w:t>
      </w:r>
      <w:r w:rsidRPr="00E326D6">
        <w:rPr>
          <w:rFonts w:eastAsia="Times New Roman"/>
        </w:rPr>
        <w:t>Hubungan Kontrol HbA1c Terhadap Profil Lipid pada Pasien Diabetes Melitus Tipe 2 di Puskesmas Salah Satu Kecamatan, Yogyakarta</w:t>
      </w:r>
      <w:r>
        <w:rPr>
          <w:rFonts w:eastAsia="Times New Roman"/>
        </w:rPr>
        <w:t xml:space="preserve">. </w:t>
      </w:r>
      <w:r w:rsidRPr="00C16C1A">
        <w:rPr>
          <w:rFonts w:eastAsia="Times New Roman"/>
          <w:i/>
          <w:iCs/>
        </w:rPr>
        <w:t>Cendekia Journal of Pharmacy</w:t>
      </w:r>
      <w:r>
        <w:rPr>
          <w:rFonts w:eastAsia="Times New Roman"/>
        </w:rPr>
        <w:t xml:space="preserve">. 2018; </w:t>
      </w:r>
      <w:r w:rsidRPr="00E326D6">
        <w:rPr>
          <w:rFonts w:eastAsia="Times New Roman"/>
        </w:rPr>
        <w:t>2(1)</w:t>
      </w:r>
      <w:r w:rsidR="00C16C1A">
        <w:rPr>
          <w:rFonts w:eastAsia="Times New Roman"/>
        </w:rPr>
        <w:t>: 302-309</w:t>
      </w:r>
    </w:p>
    <w:p w14:paraId="7C7DEAB1" w14:textId="6508D559"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lastRenderedPageBreak/>
        <w:t>Handayani</w:t>
      </w:r>
      <w:r>
        <w:rPr>
          <w:rFonts w:eastAsia="Times New Roman"/>
        </w:rPr>
        <w:t xml:space="preserve"> </w:t>
      </w:r>
      <w:r w:rsidRPr="00E326D6">
        <w:rPr>
          <w:rFonts w:eastAsia="Times New Roman"/>
        </w:rPr>
        <w:t>D, Rahmawati R, Dominica D, Salsabila J, Hafidzah K, Wafiqah A.</w:t>
      </w:r>
      <w:r>
        <w:rPr>
          <w:rFonts w:eastAsia="Times New Roman"/>
        </w:rPr>
        <w:t xml:space="preserve"> </w:t>
      </w:r>
      <w:r w:rsidRPr="00E326D6">
        <w:rPr>
          <w:rFonts w:eastAsia="Times New Roman"/>
        </w:rPr>
        <w:t xml:space="preserve">Correlation of HbA1C and Lipid Profile Levels in Type 2 Diabetes Mellitus Patients at M Yunus Hospital. </w:t>
      </w:r>
      <w:r w:rsidRPr="00C16C1A">
        <w:rPr>
          <w:rFonts w:eastAsia="Times New Roman"/>
          <w:i/>
          <w:iCs/>
        </w:rPr>
        <w:t>Jurnal Ilmu Kesehatan</w:t>
      </w:r>
      <w:r>
        <w:rPr>
          <w:rFonts w:eastAsia="Times New Roman"/>
        </w:rPr>
        <w:t xml:space="preserve">. 2023; </w:t>
      </w:r>
      <w:r w:rsidRPr="00E326D6">
        <w:rPr>
          <w:rFonts w:eastAsia="Times New Roman"/>
        </w:rPr>
        <w:t>1(1)</w:t>
      </w:r>
      <w:r>
        <w:rPr>
          <w:rFonts w:eastAsia="Times New Roman"/>
        </w:rPr>
        <w:t>:</w:t>
      </w:r>
      <w:r w:rsidRPr="00E326D6">
        <w:rPr>
          <w:rFonts w:eastAsia="Times New Roman"/>
        </w:rPr>
        <w:t xml:space="preserve"> 67–76.</w:t>
      </w:r>
    </w:p>
    <w:p w14:paraId="18EA52D7" w14:textId="6A45B9A1"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Yudha</w:t>
      </w:r>
      <w:r>
        <w:rPr>
          <w:rFonts w:eastAsia="Times New Roman"/>
        </w:rPr>
        <w:t xml:space="preserve"> </w:t>
      </w:r>
      <w:r w:rsidRPr="00E326D6">
        <w:rPr>
          <w:rFonts w:eastAsia="Times New Roman"/>
        </w:rPr>
        <w:t>NSD, Arsana PM,</w:t>
      </w:r>
      <w:r>
        <w:rPr>
          <w:rFonts w:eastAsia="Times New Roman"/>
        </w:rPr>
        <w:t xml:space="preserve"> </w:t>
      </w:r>
      <w:r w:rsidRPr="00E326D6">
        <w:rPr>
          <w:rFonts w:eastAsia="Times New Roman"/>
        </w:rPr>
        <w:t>Rosandi</w:t>
      </w:r>
      <w:r>
        <w:rPr>
          <w:rFonts w:eastAsia="Times New Roman"/>
        </w:rPr>
        <w:t xml:space="preserve"> </w:t>
      </w:r>
      <w:r w:rsidRPr="00E326D6">
        <w:rPr>
          <w:rFonts w:eastAsia="Times New Roman"/>
        </w:rPr>
        <w:t>R.</w:t>
      </w:r>
      <w:r>
        <w:rPr>
          <w:rFonts w:eastAsia="Times New Roman"/>
        </w:rPr>
        <w:t xml:space="preserve"> </w:t>
      </w:r>
      <w:r w:rsidRPr="00E326D6">
        <w:rPr>
          <w:rFonts w:eastAsia="Times New Roman"/>
        </w:rPr>
        <w:t xml:space="preserve">Perbandingan Profil Lipid pada Pasien Diabetes Melitus Tipe 2 dengan Kontrol Glikemik yang Terkendali dan Kontrol Glikemik yang Tidak Terkendali di RSUD Dr. Saiful Anwar Malang. </w:t>
      </w:r>
      <w:r w:rsidRPr="00C16C1A">
        <w:rPr>
          <w:rFonts w:eastAsia="Times New Roman"/>
          <w:i/>
          <w:iCs/>
        </w:rPr>
        <w:t>Jurnal Penyakit Dalam Indonesia</w:t>
      </w:r>
      <w:r>
        <w:rPr>
          <w:rFonts w:eastAsia="Times New Roman"/>
        </w:rPr>
        <w:t>. 2022;</w:t>
      </w:r>
      <w:r w:rsidRPr="00E326D6">
        <w:rPr>
          <w:rFonts w:eastAsia="Times New Roman"/>
        </w:rPr>
        <w:t xml:space="preserve"> 8(4)</w:t>
      </w:r>
      <w:r>
        <w:rPr>
          <w:rFonts w:eastAsia="Times New Roman"/>
        </w:rPr>
        <w:t>:</w:t>
      </w:r>
      <w:r w:rsidRPr="00E326D6">
        <w:rPr>
          <w:rFonts w:eastAsia="Times New Roman"/>
        </w:rPr>
        <w:t xml:space="preserve"> 172</w:t>
      </w:r>
      <w:r>
        <w:rPr>
          <w:rFonts w:eastAsia="Times New Roman"/>
        </w:rPr>
        <w:t>-178</w:t>
      </w:r>
    </w:p>
    <w:p w14:paraId="4F924B00" w14:textId="4AC3F2B7" w:rsidR="00E326D6" w:rsidRPr="00E326D6" w:rsidRDefault="00E326D6" w:rsidP="00440B93">
      <w:pPr>
        <w:pStyle w:val="ListParagraph"/>
        <w:numPr>
          <w:ilvl w:val="0"/>
          <w:numId w:val="49"/>
        </w:numPr>
        <w:autoSpaceDE w:val="0"/>
        <w:autoSpaceDN w:val="0"/>
        <w:spacing w:after="0" w:line="240" w:lineRule="auto"/>
        <w:ind w:left="426" w:hanging="426"/>
        <w:jc w:val="both"/>
        <w:rPr>
          <w:rFonts w:eastAsia="Times New Roman"/>
        </w:rPr>
      </w:pPr>
      <w:r w:rsidRPr="00E326D6">
        <w:rPr>
          <w:rFonts w:eastAsia="Times New Roman"/>
        </w:rPr>
        <w:t>Lestari WS, Fitriana</w:t>
      </w:r>
      <w:r>
        <w:rPr>
          <w:rFonts w:eastAsia="Times New Roman"/>
        </w:rPr>
        <w:t xml:space="preserve"> </w:t>
      </w:r>
      <w:r w:rsidRPr="00E326D6">
        <w:rPr>
          <w:rFonts w:eastAsia="Times New Roman"/>
        </w:rPr>
        <w:t>E, Karwit</w:t>
      </w:r>
      <w:r>
        <w:rPr>
          <w:rFonts w:eastAsia="Times New Roman"/>
        </w:rPr>
        <w:t>i</w:t>
      </w:r>
      <w:r w:rsidRPr="00E326D6">
        <w:rPr>
          <w:rFonts w:eastAsia="Times New Roman"/>
        </w:rPr>
        <w:t xml:space="preserve"> W,</w:t>
      </w:r>
      <w:r>
        <w:rPr>
          <w:rFonts w:eastAsia="Times New Roman"/>
        </w:rPr>
        <w:t xml:space="preserve"> </w:t>
      </w:r>
      <w:r w:rsidRPr="00E326D6">
        <w:rPr>
          <w:rFonts w:eastAsia="Times New Roman"/>
        </w:rPr>
        <w:t>Unjani S.</w:t>
      </w:r>
      <w:r>
        <w:rPr>
          <w:rFonts w:eastAsia="Times New Roman"/>
        </w:rPr>
        <w:t xml:space="preserve"> </w:t>
      </w:r>
      <w:r w:rsidRPr="00E326D6">
        <w:rPr>
          <w:rFonts w:eastAsia="Times New Roman"/>
        </w:rPr>
        <w:t xml:space="preserve">Kontrol Glikemik terhadap Kadar Profil Lipid pada Pasien DM Tipe 2. </w:t>
      </w:r>
      <w:r w:rsidRPr="00C16C1A">
        <w:rPr>
          <w:rFonts w:eastAsia="Times New Roman"/>
          <w:i/>
          <w:iCs/>
        </w:rPr>
        <w:t>Journal of Telenursing</w:t>
      </w:r>
      <w:r w:rsidR="00C16C1A">
        <w:rPr>
          <w:rFonts w:eastAsia="Times New Roman"/>
        </w:rPr>
        <w:t xml:space="preserve">. </w:t>
      </w:r>
      <w:r>
        <w:rPr>
          <w:rFonts w:eastAsia="Times New Roman"/>
        </w:rPr>
        <w:t>2023;</w:t>
      </w:r>
      <w:r w:rsidRPr="00E326D6">
        <w:rPr>
          <w:rFonts w:eastAsia="Times New Roman"/>
        </w:rPr>
        <w:t xml:space="preserve"> 5(2)</w:t>
      </w:r>
      <w:r>
        <w:rPr>
          <w:rFonts w:eastAsia="Times New Roman"/>
        </w:rPr>
        <w:t xml:space="preserve">: </w:t>
      </w:r>
      <w:r w:rsidRPr="00E326D6">
        <w:rPr>
          <w:rFonts w:eastAsia="Times New Roman"/>
        </w:rPr>
        <w:t xml:space="preserve">3215–3222. </w:t>
      </w:r>
    </w:p>
    <w:p w14:paraId="361536C8" w14:textId="7CC5385E" w:rsidR="00E326D6" w:rsidRPr="00E326D6" w:rsidRDefault="00E326D6" w:rsidP="00440B93">
      <w:pPr>
        <w:pStyle w:val="ListParagraph"/>
        <w:numPr>
          <w:ilvl w:val="0"/>
          <w:numId w:val="49"/>
        </w:numPr>
        <w:autoSpaceDE w:val="0"/>
        <w:autoSpaceDN w:val="0"/>
        <w:spacing w:after="0" w:line="240" w:lineRule="auto"/>
        <w:ind w:left="567" w:hanging="426"/>
        <w:jc w:val="both"/>
        <w:rPr>
          <w:rFonts w:eastAsia="Times New Roman"/>
        </w:rPr>
      </w:pPr>
      <w:r w:rsidRPr="00E326D6">
        <w:rPr>
          <w:rFonts w:eastAsia="Times New Roman"/>
        </w:rPr>
        <w:t>Primadana</w:t>
      </w:r>
      <w:r>
        <w:rPr>
          <w:rFonts w:eastAsia="Times New Roman"/>
        </w:rPr>
        <w:t xml:space="preserve"> </w:t>
      </w:r>
      <w:r w:rsidRPr="00E326D6">
        <w:rPr>
          <w:rFonts w:eastAsia="Times New Roman"/>
        </w:rPr>
        <w:t>DA, Pandelaki</w:t>
      </w:r>
      <w:r>
        <w:rPr>
          <w:rFonts w:eastAsia="Times New Roman"/>
        </w:rPr>
        <w:t xml:space="preserve"> </w:t>
      </w:r>
      <w:r w:rsidRPr="00E326D6">
        <w:rPr>
          <w:rFonts w:eastAsia="Times New Roman"/>
        </w:rPr>
        <w:t>K, Wongkar</w:t>
      </w:r>
      <w:r>
        <w:rPr>
          <w:rFonts w:eastAsia="Times New Roman"/>
        </w:rPr>
        <w:t xml:space="preserve"> </w:t>
      </w:r>
      <w:r w:rsidRPr="00E326D6">
        <w:rPr>
          <w:rFonts w:eastAsia="Times New Roman"/>
        </w:rPr>
        <w:t xml:space="preserve">MCP. Hubungan Kadar HbA1c dengan Profil Lipid pada Pasien Kaki Diabetik. </w:t>
      </w:r>
      <w:r w:rsidRPr="00C16C1A">
        <w:rPr>
          <w:rFonts w:eastAsia="Times New Roman"/>
          <w:i/>
          <w:iCs/>
        </w:rPr>
        <w:t>Jurnal E-Clinic</w:t>
      </w:r>
      <w:r w:rsidR="00C16C1A">
        <w:rPr>
          <w:rFonts w:eastAsia="Times New Roman"/>
        </w:rPr>
        <w:t xml:space="preserve">. </w:t>
      </w:r>
      <w:r>
        <w:rPr>
          <w:rFonts w:eastAsia="Times New Roman"/>
        </w:rPr>
        <w:t>2016;</w:t>
      </w:r>
      <w:r w:rsidRPr="00E326D6">
        <w:rPr>
          <w:rFonts w:eastAsia="Times New Roman"/>
        </w:rPr>
        <w:t xml:space="preserve"> 4(1</w:t>
      </w:r>
      <w:r>
        <w:rPr>
          <w:rFonts w:eastAsia="Times New Roman"/>
        </w:rPr>
        <w:t>):</w:t>
      </w:r>
      <w:r w:rsidRPr="00E326D6">
        <w:rPr>
          <w:rFonts w:eastAsia="Times New Roman"/>
        </w:rPr>
        <w:t xml:space="preserve"> 134–139.</w:t>
      </w:r>
    </w:p>
    <w:p w14:paraId="66E35525" w14:textId="4D952EF3" w:rsidR="00E326D6" w:rsidRDefault="00E326D6" w:rsidP="00440B93">
      <w:pPr>
        <w:pStyle w:val="ListParagraph"/>
        <w:numPr>
          <w:ilvl w:val="0"/>
          <w:numId w:val="49"/>
        </w:numPr>
        <w:autoSpaceDE w:val="0"/>
        <w:autoSpaceDN w:val="0"/>
        <w:spacing w:after="0" w:line="240" w:lineRule="auto"/>
        <w:ind w:left="567" w:hanging="426"/>
        <w:jc w:val="both"/>
        <w:rPr>
          <w:rFonts w:eastAsia="Times New Roman"/>
        </w:rPr>
      </w:pPr>
      <w:r w:rsidRPr="00E326D6">
        <w:rPr>
          <w:rFonts w:eastAsia="Times New Roman"/>
        </w:rPr>
        <w:t>Susilo</w:t>
      </w:r>
      <w:r>
        <w:rPr>
          <w:rFonts w:eastAsia="Times New Roman"/>
        </w:rPr>
        <w:t xml:space="preserve"> </w:t>
      </w:r>
      <w:r w:rsidRPr="00E326D6">
        <w:rPr>
          <w:rFonts w:eastAsia="Times New Roman"/>
        </w:rPr>
        <w:t>AS, Zulfian, Artini</w:t>
      </w:r>
      <w:r>
        <w:rPr>
          <w:rFonts w:eastAsia="Times New Roman"/>
        </w:rPr>
        <w:t xml:space="preserve"> </w:t>
      </w:r>
      <w:r w:rsidRPr="00E326D6">
        <w:rPr>
          <w:rFonts w:eastAsia="Times New Roman"/>
        </w:rPr>
        <w:t xml:space="preserve">I. Korelasi Nilai HbA1c dengan Kadar Kolesterol Total pada Pasien Diabetes Mellitus Tipe 2. </w:t>
      </w:r>
      <w:r w:rsidRPr="00C16C1A">
        <w:rPr>
          <w:rFonts w:eastAsia="Times New Roman"/>
          <w:i/>
          <w:iCs/>
        </w:rPr>
        <w:t>Jurnal Ilmiah Kesehatan Sandi Husada.</w:t>
      </w:r>
      <w:r>
        <w:rPr>
          <w:rFonts w:eastAsia="Times New Roman"/>
        </w:rPr>
        <w:t xml:space="preserve"> 2020; </w:t>
      </w:r>
      <w:r w:rsidRPr="00E326D6">
        <w:rPr>
          <w:rFonts w:eastAsia="Times New Roman"/>
        </w:rPr>
        <w:t>9(2)</w:t>
      </w:r>
      <w:r>
        <w:rPr>
          <w:rFonts w:eastAsia="Times New Roman"/>
        </w:rPr>
        <w:t xml:space="preserve">: </w:t>
      </w:r>
      <w:r w:rsidRPr="00E326D6">
        <w:rPr>
          <w:rFonts w:eastAsia="Times New Roman"/>
        </w:rPr>
        <w:t xml:space="preserve">640–645. </w:t>
      </w:r>
    </w:p>
    <w:p w14:paraId="01DD82CE" w14:textId="35D8B24A" w:rsidR="00E326D6" w:rsidRDefault="00E326D6" w:rsidP="00440B93">
      <w:pPr>
        <w:pStyle w:val="ListParagraph"/>
        <w:numPr>
          <w:ilvl w:val="0"/>
          <w:numId w:val="49"/>
        </w:numPr>
        <w:autoSpaceDE w:val="0"/>
        <w:autoSpaceDN w:val="0"/>
        <w:spacing w:after="0" w:line="240" w:lineRule="auto"/>
        <w:ind w:left="567" w:hanging="426"/>
        <w:jc w:val="both"/>
        <w:rPr>
          <w:rFonts w:eastAsia="Times New Roman"/>
        </w:rPr>
      </w:pPr>
      <w:r w:rsidRPr="00E326D6">
        <w:rPr>
          <w:rFonts w:eastAsia="Times New Roman"/>
        </w:rPr>
        <w:t>Esfandiari</w:t>
      </w:r>
      <w:r>
        <w:rPr>
          <w:rFonts w:eastAsia="Times New Roman"/>
        </w:rPr>
        <w:t xml:space="preserve"> </w:t>
      </w:r>
      <w:r w:rsidRPr="00E326D6">
        <w:rPr>
          <w:rFonts w:eastAsia="Times New Roman"/>
        </w:rPr>
        <w:t>F, Alfarisi R, Maria</w:t>
      </w:r>
      <w:r>
        <w:rPr>
          <w:rFonts w:eastAsia="Times New Roman"/>
        </w:rPr>
        <w:t xml:space="preserve"> </w:t>
      </w:r>
      <w:r w:rsidRPr="00E326D6">
        <w:rPr>
          <w:rFonts w:eastAsia="Times New Roman"/>
        </w:rPr>
        <w:t>D.</w:t>
      </w:r>
      <w:r>
        <w:rPr>
          <w:rFonts w:eastAsia="Times New Roman"/>
        </w:rPr>
        <w:t xml:space="preserve"> </w:t>
      </w:r>
      <w:r w:rsidRPr="00E326D6">
        <w:rPr>
          <w:rFonts w:eastAsia="Times New Roman"/>
        </w:rPr>
        <w:t xml:space="preserve">Hubungan HbA1c dengan Kadar Trigliserida pada Penderita Diabetes Mellitus Tipe 2 di Puskesmas Simpur Bandar Lampung. </w:t>
      </w:r>
      <w:r w:rsidRPr="00C16C1A">
        <w:rPr>
          <w:rFonts w:eastAsia="Times New Roman"/>
          <w:i/>
          <w:iCs/>
        </w:rPr>
        <w:t>Jurnal Ilmu Kedokteran</w:t>
      </w:r>
      <w:r w:rsidR="00C16C1A" w:rsidRPr="00C16C1A">
        <w:rPr>
          <w:rFonts w:eastAsia="Times New Roman"/>
          <w:i/>
          <w:iCs/>
        </w:rPr>
        <w:t xml:space="preserve"> </w:t>
      </w:r>
      <w:r w:rsidR="00C16C1A" w:rsidRPr="00C16C1A">
        <w:rPr>
          <w:i/>
          <w:iCs/>
        </w:rPr>
        <w:t>d</w:t>
      </w:r>
      <w:r w:rsidRPr="00C16C1A">
        <w:rPr>
          <w:i/>
          <w:iCs/>
        </w:rPr>
        <w:t>an</w:t>
      </w:r>
      <w:r w:rsidRPr="00C16C1A">
        <w:rPr>
          <w:rFonts w:eastAsia="Times New Roman"/>
          <w:i/>
          <w:iCs/>
        </w:rPr>
        <w:t xml:space="preserve"> Kesehatan</w:t>
      </w:r>
      <w:r>
        <w:rPr>
          <w:rFonts w:eastAsia="Times New Roman"/>
        </w:rPr>
        <w:t xml:space="preserve">. 2023; </w:t>
      </w:r>
      <w:r w:rsidRPr="00E326D6">
        <w:rPr>
          <w:rFonts w:eastAsia="Times New Roman"/>
        </w:rPr>
        <w:t>10(7)</w:t>
      </w:r>
      <w:r>
        <w:rPr>
          <w:rFonts w:eastAsia="Times New Roman"/>
        </w:rPr>
        <w:t>:</w:t>
      </w:r>
      <w:r w:rsidRPr="00E326D6">
        <w:rPr>
          <w:rFonts w:eastAsia="Times New Roman"/>
        </w:rPr>
        <w:t xml:space="preserve"> 2342–2348. </w:t>
      </w:r>
    </w:p>
    <w:p w14:paraId="6A364B1C" w14:textId="5272EDBB" w:rsidR="00C16C1A" w:rsidRPr="00C16C1A" w:rsidRDefault="00C16C1A" w:rsidP="00440B93">
      <w:pPr>
        <w:pStyle w:val="ListParagraph"/>
        <w:numPr>
          <w:ilvl w:val="0"/>
          <w:numId w:val="49"/>
        </w:numPr>
        <w:autoSpaceDE w:val="0"/>
        <w:autoSpaceDN w:val="0"/>
        <w:spacing w:after="0" w:line="240" w:lineRule="auto"/>
        <w:ind w:left="567" w:hanging="426"/>
        <w:jc w:val="both"/>
        <w:rPr>
          <w:rFonts w:cs="Arial"/>
        </w:rPr>
      </w:pPr>
      <w:r w:rsidRPr="00C16C1A">
        <w:rPr>
          <w:rFonts w:eastAsia="Times New Roman"/>
        </w:rPr>
        <w:t xml:space="preserve">Maajid I, Esfandiari F, Prasetia T. Hubungan HbA1c dengan Kadar LDL pada Penderita Diabetes Melitus Tipe 2 di Puskesmas Simpur Bandar Lampung. </w:t>
      </w:r>
      <w:r w:rsidRPr="00C16C1A">
        <w:rPr>
          <w:rFonts w:eastAsia="Times New Roman"/>
          <w:i/>
          <w:iCs/>
        </w:rPr>
        <w:t>Jurnal Ilmu Kedokteran dan Kesehatan</w:t>
      </w:r>
      <w:r w:rsidRPr="00C16C1A">
        <w:rPr>
          <w:rFonts w:eastAsia="Times New Roman"/>
        </w:rPr>
        <w:t>. 2030; 10</w:t>
      </w:r>
      <w:r>
        <w:rPr>
          <w:rFonts w:eastAsia="Times New Roman"/>
        </w:rPr>
        <w:t>(7): 2287-2293.</w:t>
      </w:r>
    </w:p>
    <w:p w14:paraId="2BEF60D5" w14:textId="77777777" w:rsidR="00E326D6" w:rsidRDefault="00E326D6" w:rsidP="00E326D6">
      <w:pPr>
        <w:pStyle w:val="ListParagraph"/>
        <w:autoSpaceDE w:val="0"/>
        <w:autoSpaceDN w:val="0"/>
        <w:spacing w:line="240" w:lineRule="auto"/>
        <w:jc w:val="both"/>
        <w:rPr>
          <w:rFonts w:eastAsia="Times New Roman"/>
        </w:rPr>
      </w:pPr>
    </w:p>
    <w:p w14:paraId="31B07858" w14:textId="77777777" w:rsidR="00E326D6" w:rsidRPr="00E326D6" w:rsidRDefault="00E326D6" w:rsidP="00E326D6">
      <w:pPr>
        <w:pStyle w:val="ListParagraph"/>
        <w:autoSpaceDE w:val="0"/>
        <w:autoSpaceDN w:val="0"/>
        <w:spacing w:line="240" w:lineRule="auto"/>
        <w:jc w:val="both"/>
        <w:rPr>
          <w:rFonts w:eastAsia="Times New Roman"/>
        </w:rPr>
      </w:pPr>
    </w:p>
    <w:p w14:paraId="6C285CC5" w14:textId="6381EF61" w:rsidR="00E93259" w:rsidRDefault="00E93259" w:rsidP="00542ABB">
      <w:pPr>
        <w:pStyle w:val="ListParagraph"/>
        <w:autoSpaceDE w:val="0"/>
        <w:autoSpaceDN w:val="0"/>
        <w:adjustRightInd w:val="0"/>
        <w:spacing w:after="0" w:line="240" w:lineRule="auto"/>
        <w:contextualSpacing/>
        <w:jc w:val="both"/>
        <w:rPr>
          <w:rFonts w:cs="Calibri"/>
          <w:bCs/>
        </w:rPr>
      </w:pPr>
    </w:p>
    <w:sectPr w:rsidR="00E93259" w:rsidSect="00542ABB">
      <w:type w:val="continuous"/>
      <w:pgSz w:w="11906" w:h="16838" w:code="9"/>
      <w:pgMar w:top="1649" w:right="1134" w:bottom="1134" w:left="1701"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09FFB" w14:textId="77777777" w:rsidR="003467F4" w:rsidRDefault="003467F4" w:rsidP="00267957">
      <w:pPr>
        <w:spacing w:after="0" w:line="240" w:lineRule="auto"/>
      </w:pPr>
      <w:r>
        <w:separator/>
      </w:r>
    </w:p>
  </w:endnote>
  <w:endnote w:type="continuationSeparator" w:id="0">
    <w:p w14:paraId="31BA9806" w14:textId="77777777" w:rsidR="003467F4" w:rsidRDefault="003467F4" w:rsidP="0026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97437310"/>
      <w:docPartObj>
        <w:docPartGallery w:val="Page Numbers (Bottom of Page)"/>
        <w:docPartUnique/>
      </w:docPartObj>
    </w:sdtPr>
    <w:sdtEndPr>
      <w:rPr>
        <w:noProof/>
      </w:rPr>
    </w:sdtEndPr>
    <w:sdtContent>
      <w:p w14:paraId="1B0D5D8F" w14:textId="0665F640" w:rsidR="00826C2F" w:rsidRPr="00826C2F" w:rsidRDefault="00826C2F">
        <w:pPr>
          <w:pStyle w:val="Footer"/>
          <w:jc w:val="right"/>
          <w:rPr>
            <w:sz w:val="18"/>
            <w:szCs w:val="18"/>
          </w:rPr>
        </w:pPr>
        <w:proofErr w:type="spellStart"/>
        <w:r w:rsidRPr="00826C2F">
          <w:rPr>
            <w:sz w:val="18"/>
            <w:szCs w:val="18"/>
          </w:rPr>
          <w:t>Medula</w:t>
        </w:r>
        <w:proofErr w:type="spellEnd"/>
        <w:r w:rsidRPr="00826C2F">
          <w:rPr>
            <w:sz w:val="18"/>
            <w:szCs w:val="18"/>
          </w:rPr>
          <w:t xml:space="preserve"> | Volume 14 | </w:t>
        </w:r>
        <w:proofErr w:type="spellStart"/>
        <w:r w:rsidRPr="00826C2F">
          <w:rPr>
            <w:sz w:val="18"/>
            <w:szCs w:val="18"/>
          </w:rPr>
          <w:t>Nomor</w:t>
        </w:r>
        <w:proofErr w:type="spellEnd"/>
        <w:r w:rsidRPr="00826C2F">
          <w:rPr>
            <w:sz w:val="18"/>
            <w:szCs w:val="18"/>
          </w:rPr>
          <w:t xml:space="preserve"> 8 | Agustus 2024| </w:t>
        </w:r>
        <w:r w:rsidRPr="00826C2F">
          <w:rPr>
            <w:sz w:val="18"/>
            <w:szCs w:val="18"/>
          </w:rPr>
          <w:fldChar w:fldCharType="begin"/>
        </w:r>
        <w:r w:rsidRPr="00826C2F">
          <w:rPr>
            <w:sz w:val="18"/>
            <w:szCs w:val="18"/>
          </w:rPr>
          <w:instrText xml:space="preserve"> PAGE   \* MERGEFORMAT </w:instrText>
        </w:r>
        <w:r w:rsidRPr="00826C2F">
          <w:rPr>
            <w:sz w:val="18"/>
            <w:szCs w:val="18"/>
          </w:rPr>
          <w:fldChar w:fldCharType="separate"/>
        </w:r>
        <w:r w:rsidRPr="00826C2F">
          <w:rPr>
            <w:noProof/>
            <w:sz w:val="18"/>
            <w:szCs w:val="18"/>
          </w:rPr>
          <w:t>2</w:t>
        </w:r>
        <w:r w:rsidRPr="00826C2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189F" w14:textId="77777777" w:rsidR="003467F4" w:rsidRDefault="003467F4" w:rsidP="00267957">
      <w:pPr>
        <w:spacing w:after="0" w:line="240" w:lineRule="auto"/>
      </w:pPr>
      <w:r>
        <w:separator/>
      </w:r>
    </w:p>
  </w:footnote>
  <w:footnote w:type="continuationSeparator" w:id="0">
    <w:p w14:paraId="78485B87" w14:textId="77777777" w:rsidR="003467F4" w:rsidRDefault="003467F4" w:rsidP="00267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F748" w14:textId="373DE6A7" w:rsidR="00666F56" w:rsidRPr="00542ABB" w:rsidRDefault="00524A2E">
    <w:pPr>
      <w:pStyle w:val="Header"/>
      <w:rPr>
        <w:sz w:val="16"/>
        <w:szCs w:val="18"/>
      </w:rPr>
    </w:pPr>
    <w:proofErr w:type="spellStart"/>
    <w:r>
      <w:rPr>
        <w:rFonts w:cs="Calibri"/>
        <w:sz w:val="16"/>
        <w:szCs w:val="18"/>
        <w:lang w:val="en-US"/>
      </w:rPr>
      <w:t>Maghfirly</w:t>
    </w:r>
    <w:proofErr w:type="spellEnd"/>
    <w:r>
      <w:rPr>
        <w:rFonts w:cs="Calibri"/>
        <w:sz w:val="16"/>
        <w:szCs w:val="18"/>
        <w:lang w:val="en-US"/>
      </w:rPr>
      <w:t xml:space="preserve"> </w:t>
    </w:r>
    <w:proofErr w:type="spellStart"/>
    <w:r>
      <w:rPr>
        <w:rFonts w:cs="Calibri"/>
        <w:sz w:val="16"/>
        <w:szCs w:val="18"/>
        <w:lang w:val="en-US"/>
      </w:rPr>
      <w:t>Juniarti</w:t>
    </w:r>
    <w:proofErr w:type="spellEnd"/>
    <w:r>
      <w:rPr>
        <w:rFonts w:cs="Calibri"/>
        <w:sz w:val="16"/>
        <w:szCs w:val="18"/>
        <w:lang w:val="en-US"/>
      </w:rPr>
      <w:t xml:space="preserve"> Eka </w:t>
    </w:r>
    <w:proofErr w:type="spellStart"/>
    <w:r>
      <w:rPr>
        <w:rFonts w:cs="Calibri"/>
        <w:sz w:val="16"/>
        <w:szCs w:val="18"/>
        <w:lang w:val="en-US"/>
      </w:rPr>
      <w:t>Suci</w:t>
    </w:r>
    <w:proofErr w:type="spellEnd"/>
    <w:r>
      <w:rPr>
        <w:rFonts w:cs="Calibri"/>
        <w:sz w:val="16"/>
        <w:szCs w:val="18"/>
        <w:lang w:val="en-US"/>
      </w:rPr>
      <w:t xml:space="preserve">, </w:t>
    </w:r>
    <w:proofErr w:type="spellStart"/>
    <w:r>
      <w:rPr>
        <w:rFonts w:cs="Calibri"/>
        <w:sz w:val="16"/>
        <w:szCs w:val="18"/>
        <w:lang w:val="en-US"/>
      </w:rPr>
      <w:t>Agustyas</w:t>
    </w:r>
    <w:proofErr w:type="spellEnd"/>
    <w:r>
      <w:rPr>
        <w:rFonts w:cs="Calibri"/>
        <w:sz w:val="16"/>
        <w:szCs w:val="18"/>
        <w:lang w:val="en-US"/>
      </w:rPr>
      <w:t xml:space="preserve"> </w:t>
    </w:r>
    <w:proofErr w:type="spellStart"/>
    <w:r>
      <w:rPr>
        <w:rFonts w:cs="Calibri"/>
        <w:sz w:val="16"/>
        <w:szCs w:val="18"/>
        <w:lang w:val="en-US"/>
      </w:rPr>
      <w:t>Tjiptaningrum</w:t>
    </w:r>
    <w:proofErr w:type="spellEnd"/>
    <w:r>
      <w:rPr>
        <w:rFonts w:cs="Calibri"/>
        <w:sz w:val="16"/>
        <w:szCs w:val="18"/>
        <w:lang w:val="en-US"/>
      </w:rPr>
      <w:t xml:space="preserve">, </w:t>
    </w:r>
    <w:proofErr w:type="spellStart"/>
    <w:r>
      <w:rPr>
        <w:rFonts w:cs="Calibri"/>
        <w:sz w:val="16"/>
        <w:szCs w:val="18"/>
        <w:lang w:val="en-US"/>
      </w:rPr>
      <w:t>Gigih</w:t>
    </w:r>
    <w:proofErr w:type="spellEnd"/>
    <w:r>
      <w:rPr>
        <w:rFonts w:cs="Calibri"/>
        <w:sz w:val="16"/>
        <w:szCs w:val="18"/>
        <w:lang w:val="en-US"/>
      </w:rPr>
      <w:t xml:space="preserve"> </w:t>
    </w:r>
    <w:r w:rsidR="008C1BC3">
      <w:rPr>
        <w:rFonts w:cs="Calibri"/>
        <w:sz w:val="16"/>
        <w:szCs w:val="18"/>
        <w:lang w:val="en-US"/>
      </w:rPr>
      <w:t>S</w:t>
    </w:r>
    <w:r>
      <w:rPr>
        <w:rFonts w:cs="Calibri"/>
        <w:sz w:val="16"/>
        <w:szCs w:val="18"/>
        <w:lang w:val="en-US"/>
      </w:rPr>
      <w:t>e</w:t>
    </w:r>
    <w:r w:rsidR="008C1BC3">
      <w:rPr>
        <w:rFonts w:cs="Calibri"/>
        <w:sz w:val="16"/>
        <w:szCs w:val="18"/>
        <w:lang w:val="en-US"/>
      </w:rPr>
      <w:t>t</w:t>
    </w:r>
    <w:r>
      <w:rPr>
        <w:rFonts w:cs="Calibri"/>
        <w:sz w:val="16"/>
        <w:szCs w:val="18"/>
        <w:lang w:val="en-US"/>
      </w:rPr>
      <w:t xml:space="preserve">iawan, </w:t>
    </w:r>
    <w:proofErr w:type="spellStart"/>
    <w:r>
      <w:rPr>
        <w:rFonts w:cs="Calibri"/>
        <w:sz w:val="16"/>
        <w:szCs w:val="18"/>
        <w:lang w:val="en-US"/>
      </w:rPr>
      <w:t>Intanri</w:t>
    </w:r>
    <w:proofErr w:type="spellEnd"/>
    <w:r>
      <w:rPr>
        <w:rFonts w:cs="Calibri"/>
        <w:sz w:val="16"/>
        <w:szCs w:val="18"/>
        <w:lang w:val="en-US"/>
      </w:rPr>
      <w:t xml:space="preserve"> </w:t>
    </w:r>
    <w:proofErr w:type="spellStart"/>
    <w:r>
      <w:rPr>
        <w:rFonts w:cs="Calibri"/>
        <w:sz w:val="16"/>
        <w:szCs w:val="18"/>
        <w:lang w:val="en-US"/>
      </w:rPr>
      <w:t>Kurniati</w:t>
    </w:r>
    <w:proofErr w:type="spellEnd"/>
    <w:r w:rsidR="00542ABB" w:rsidRPr="00542ABB">
      <w:rPr>
        <w:rFonts w:cs="Calibri"/>
        <w:sz w:val="16"/>
        <w:szCs w:val="18"/>
      </w:rPr>
      <w:t xml:space="preserve"> </w:t>
    </w:r>
    <w:r w:rsidR="00666F56" w:rsidRPr="00542ABB">
      <w:rPr>
        <w:rFonts w:cs="Calibri"/>
        <w:sz w:val="16"/>
        <w:szCs w:val="18"/>
        <w:lang w:val="en-US"/>
      </w:rPr>
      <w:t xml:space="preserve">| </w:t>
    </w:r>
    <w:r>
      <w:rPr>
        <w:rFonts w:asciiTheme="minorHAnsi" w:hAnsiTheme="minorHAnsi" w:cstheme="minorHAnsi"/>
        <w:sz w:val="16"/>
        <w:szCs w:val="18"/>
      </w:rPr>
      <w:t>Pengaruh Profil Lipid Terhadap HbA1c pada Pasien Diabetes Melitus Tipe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661F"/>
    <w:multiLevelType w:val="hybridMultilevel"/>
    <w:tmpl w:val="ED626D50"/>
    <w:lvl w:ilvl="0" w:tplc="0421000F">
      <w:start w:val="1"/>
      <w:numFmt w:val="decimal"/>
      <w:lvlText w:val="%1."/>
      <w:lvlJc w:val="left"/>
      <w:pPr>
        <w:ind w:left="1572" w:hanging="360"/>
      </w:pPr>
      <w:rPr>
        <w:rFonts w:cs="Times New Roman"/>
      </w:rPr>
    </w:lvl>
    <w:lvl w:ilvl="1" w:tplc="04210019">
      <w:start w:val="1"/>
      <w:numFmt w:val="lowerLetter"/>
      <w:lvlText w:val="%2."/>
      <w:lvlJc w:val="left"/>
      <w:pPr>
        <w:ind w:left="2292" w:hanging="360"/>
      </w:pPr>
      <w:rPr>
        <w:rFonts w:cs="Times New Roman"/>
      </w:rPr>
    </w:lvl>
    <w:lvl w:ilvl="2" w:tplc="0421001B">
      <w:start w:val="1"/>
      <w:numFmt w:val="lowerRoman"/>
      <w:lvlText w:val="%3."/>
      <w:lvlJc w:val="right"/>
      <w:pPr>
        <w:ind w:left="3012" w:hanging="180"/>
      </w:pPr>
      <w:rPr>
        <w:rFonts w:cs="Times New Roman"/>
      </w:rPr>
    </w:lvl>
    <w:lvl w:ilvl="3" w:tplc="0421000F">
      <w:start w:val="1"/>
      <w:numFmt w:val="decimal"/>
      <w:lvlText w:val="%4."/>
      <w:lvlJc w:val="left"/>
      <w:pPr>
        <w:ind w:left="3732" w:hanging="360"/>
      </w:pPr>
      <w:rPr>
        <w:rFonts w:cs="Times New Roman"/>
      </w:rPr>
    </w:lvl>
    <w:lvl w:ilvl="4" w:tplc="04210019">
      <w:start w:val="1"/>
      <w:numFmt w:val="lowerLetter"/>
      <w:lvlText w:val="%5."/>
      <w:lvlJc w:val="left"/>
      <w:pPr>
        <w:ind w:left="4452" w:hanging="360"/>
      </w:pPr>
      <w:rPr>
        <w:rFonts w:cs="Times New Roman"/>
      </w:rPr>
    </w:lvl>
    <w:lvl w:ilvl="5" w:tplc="0421001B">
      <w:start w:val="1"/>
      <w:numFmt w:val="lowerRoman"/>
      <w:lvlText w:val="%6."/>
      <w:lvlJc w:val="right"/>
      <w:pPr>
        <w:ind w:left="5172" w:hanging="180"/>
      </w:pPr>
      <w:rPr>
        <w:rFonts w:cs="Times New Roman"/>
      </w:rPr>
    </w:lvl>
    <w:lvl w:ilvl="6" w:tplc="0421000F">
      <w:start w:val="1"/>
      <w:numFmt w:val="decimal"/>
      <w:lvlText w:val="%7."/>
      <w:lvlJc w:val="left"/>
      <w:pPr>
        <w:ind w:left="5892" w:hanging="360"/>
      </w:pPr>
      <w:rPr>
        <w:rFonts w:cs="Times New Roman"/>
      </w:rPr>
    </w:lvl>
    <w:lvl w:ilvl="7" w:tplc="04210019">
      <w:start w:val="1"/>
      <w:numFmt w:val="lowerLetter"/>
      <w:lvlText w:val="%8."/>
      <w:lvlJc w:val="left"/>
      <w:pPr>
        <w:ind w:left="6612" w:hanging="360"/>
      </w:pPr>
      <w:rPr>
        <w:rFonts w:cs="Times New Roman"/>
      </w:rPr>
    </w:lvl>
    <w:lvl w:ilvl="8" w:tplc="0421001B">
      <w:start w:val="1"/>
      <w:numFmt w:val="lowerRoman"/>
      <w:lvlText w:val="%9."/>
      <w:lvlJc w:val="right"/>
      <w:pPr>
        <w:ind w:left="7332" w:hanging="180"/>
      </w:pPr>
      <w:rPr>
        <w:rFonts w:cs="Times New Roman"/>
      </w:rPr>
    </w:lvl>
  </w:abstractNum>
  <w:abstractNum w:abstractNumId="1" w15:restartNumberingAfterBreak="0">
    <w:nsid w:val="0CE67C4E"/>
    <w:multiLevelType w:val="hybridMultilevel"/>
    <w:tmpl w:val="BF140F66"/>
    <w:lvl w:ilvl="0" w:tplc="304E9F52">
      <w:start w:val="1"/>
      <w:numFmt w:val="decimal"/>
      <w:lvlText w:val="%1."/>
      <w:lvlJc w:val="left"/>
      <w:pPr>
        <w:ind w:left="1980" w:hanging="360"/>
      </w:pPr>
      <w:rPr>
        <w:rFonts w:hint="default"/>
        <w:b w:val="0"/>
        <w:sz w:val="24"/>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 w15:restartNumberingAfterBreak="0">
    <w:nsid w:val="0F41658B"/>
    <w:multiLevelType w:val="hybridMultilevel"/>
    <w:tmpl w:val="8E806632"/>
    <w:lvl w:ilvl="0" w:tplc="3809000F">
      <w:start w:val="1"/>
      <w:numFmt w:val="decimal"/>
      <w:lvlText w:val="%1."/>
      <w:lvlJc w:val="left"/>
      <w:pPr>
        <w:ind w:left="240" w:hanging="360"/>
      </w:pPr>
    </w:lvl>
    <w:lvl w:ilvl="1" w:tplc="38090019" w:tentative="1">
      <w:start w:val="1"/>
      <w:numFmt w:val="lowerLetter"/>
      <w:lvlText w:val="%2."/>
      <w:lvlJc w:val="left"/>
      <w:pPr>
        <w:ind w:left="960" w:hanging="360"/>
      </w:pPr>
    </w:lvl>
    <w:lvl w:ilvl="2" w:tplc="3809001B" w:tentative="1">
      <w:start w:val="1"/>
      <w:numFmt w:val="lowerRoman"/>
      <w:lvlText w:val="%3."/>
      <w:lvlJc w:val="right"/>
      <w:pPr>
        <w:ind w:left="1680" w:hanging="180"/>
      </w:pPr>
    </w:lvl>
    <w:lvl w:ilvl="3" w:tplc="3809000F" w:tentative="1">
      <w:start w:val="1"/>
      <w:numFmt w:val="decimal"/>
      <w:lvlText w:val="%4."/>
      <w:lvlJc w:val="left"/>
      <w:pPr>
        <w:ind w:left="2400" w:hanging="360"/>
      </w:pPr>
    </w:lvl>
    <w:lvl w:ilvl="4" w:tplc="38090019" w:tentative="1">
      <w:start w:val="1"/>
      <w:numFmt w:val="lowerLetter"/>
      <w:lvlText w:val="%5."/>
      <w:lvlJc w:val="left"/>
      <w:pPr>
        <w:ind w:left="3120" w:hanging="360"/>
      </w:pPr>
    </w:lvl>
    <w:lvl w:ilvl="5" w:tplc="3809001B" w:tentative="1">
      <w:start w:val="1"/>
      <w:numFmt w:val="lowerRoman"/>
      <w:lvlText w:val="%6."/>
      <w:lvlJc w:val="right"/>
      <w:pPr>
        <w:ind w:left="3840" w:hanging="180"/>
      </w:pPr>
    </w:lvl>
    <w:lvl w:ilvl="6" w:tplc="3809000F" w:tentative="1">
      <w:start w:val="1"/>
      <w:numFmt w:val="decimal"/>
      <w:lvlText w:val="%7."/>
      <w:lvlJc w:val="left"/>
      <w:pPr>
        <w:ind w:left="4560" w:hanging="360"/>
      </w:pPr>
    </w:lvl>
    <w:lvl w:ilvl="7" w:tplc="38090019" w:tentative="1">
      <w:start w:val="1"/>
      <w:numFmt w:val="lowerLetter"/>
      <w:lvlText w:val="%8."/>
      <w:lvlJc w:val="left"/>
      <w:pPr>
        <w:ind w:left="5280" w:hanging="360"/>
      </w:pPr>
    </w:lvl>
    <w:lvl w:ilvl="8" w:tplc="3809001B" w:tentative="1">
      <w:start w:val="1"/>
      <w:numFmt w:val="lowerRoman"/>
      <w:lvlText w:val="%9."/>
      <w:lvlJc w:val="right"/>
      <w:pPr>
        <w:ind w:left="6000" w:hanging="180"/>
      </w:pPr>
    </w:lvl>
  </w:abstractNum>
  <w:abstractNum w:abstractNumId="3" w15:restartNumberingAfterBreak="0">
    <w:nsid w:val="13F01ADE"/>
    <w:multiLevelType w:val="hybridMultilevel"/>
    <w:tmpl w:val="DBE6893A"/>
    <w:lvl w:ilvl="0" w:tplc="657E1D5A">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7B764F"/>
    <w:multiLevelType w:val="hybridMultilevel"/>
    <w:tmpl w:val="111A79F2"/>
    <w:lvl w:ilvl="0" w:tplc="B64C2DEC">
      <w:start w:val="1"/>
      <w:numFmt w:val="bullet"/>
      <w:lvlText w:val="•"/>
      <w:lvlJc w:val="left"/>
      <w:pPr>
        <w:tabs>
          <w:tab w:val="num" w:pos="720"/>
        </w:tabs>
        <w:ind w:left="720" w:hanging="360"/>
      </w:pPr>
      <w:rPr>
        <w:rFonts w:ascii="Times New Roman" w:hAnsi="Times New Roman" w:hint="default"/>
      </w:rPr>
    </w:lvl>
    <w:lvl w:ilvl="1" w:tplc="1AAA38A0" w:tentative="1">
      <w:start w:val="1"/>
      <w:numFmt w:val="bullet"/>
      <w:lvlText w:val="•"/>
      <w:lvlJc w:val="left"/>
      <w:pPr>
        <w:tabs>
          <w:tab w:val="num" w:pos="1440"/>
        </w:tabs>
        <w:ind w:left="1440" w:hanging="360"/>
      </w:pPr>
      <w:rPr>
        <w:rFonts w:ascii="Times New Roman" w:hAnsi="Times New Roman" w:hint="default"/>
      </w:rPr>
    </w:lvl>
    <w:lvl w:ilvl="2" w:tplc="C49C2726" w:tentative="1">
      <w:start w:val="1"/>
      <w:numFmt w:val="bullet"/>
      <w:lvlText w:val="•"/>
      <w:lvlJc w:val="left"/>
      <w:pPr>
        <w:tabs>
          <w:tab w:val="num" w:pos="2160"/>
        </w:tabs>
        <w:ind w:left="2160" w:hanging="360"/>
      </w:pPr>
      <w:rPr>
        <w:rFonts w:ascii="Times New Roman" w:hAnsi="Times New Roman" w:hint="default"/>
      </w:rPr>
    </w:lvl>
    <w:lvl w:ilvl="3" w:tplc="34D08D1E" w:tentative="1">
      <w:start w:val="1"/>
      <w:numFmt w:val="bullet"/>
      <w:lvlText w:val="•"/>
      <w:lvlJc w:val="left"/>
      <w:pPr>
        <w:tabs>
          <w:tab w:val="num" w:pos="2880"/>
        </w:tabs>
        <w:ind w:left="2880" w:hanging="360"/>
      </w:pPr>
      <w:rPr>
        <w:rFonts w:ascii="Times New Roman" w:hAnsi="Times New Roman" w:hint="default"/>
      </w:rPr>
    </w:lvl>
    <w:lvl w:ilvl="4" w:tplc="3F60BB94" w:tentative="1">
      <w:start w:val="1"/>
      <w:numFmt w:val="bullet"/>
      <w:lvlText w:val="•"/>
      <w:lvlJc w:val="left"/>
      <w:pPr>
        <w:tabs>
          <w:tab w:val="num" w:pos="3600"/>
        </w:tabs>
        <w:ind w:left="3600" w:hanging="360"/>
      </w:pPr>
      <w:rPr>
        <w:rFonts w:ascii="Times New Roman" w:hAnsi="Times New Roman" w:hint="default"/>
      </w:rPr>
    </w:lvl>
    <w:lvl w:ilvl="5" w:tplc="934C2DA2" w:tentative="1">
      <w:start w:val="1"/>
      <w:numFmt w:val="bullet"/>
      <w:lvlText w:val="•"/>
      <w:lvlJc w:val="left"/>
      <w:pPr>
        <w:tabs>
          <w:tab w:val="num" w:pos="4320"/>
        </w:tabs>
        <w:ind w:left="4320" w:hanging="360"/>
      </w:pPr>
      <w:rPr>
        <w:rFonts w:ascii="Times New Roman" w:hAnsi="Times New Roman" w:hint="default"/>
      </w:rPr>
    </w:lvl>
    <w:lvl w:ilvl="6" w:tplc="0B308876" w:tentative="1">
      <w:start w:val="1"/>
      <w:numFmt w:val="bullet"/>
      <w:lvlText w:val="•"/>
      <w:lvlJc w:val="left"/>
      <w:pPr>
        <w:tabs>
          <w:tab w:val="num" w:pos="5040"/>
        </w:tabs>
        <w:ind w:left="5040" w:hanging="360"/>
      </w:pPr>
      <w:rPr>
        <w:rFonts w:ascii="Times New Roman" w:hAnsi="Times New Roman" w:hint="default"/>
      </w:rPr>
    </w:lvl>
    <w:lvl w:ilvl="7" w:tplc="9CF4AF7C" w:tentative="1">
      <w:start w:val="1"/>
      <w:numFmt w:val="bullet"/>
      <w:lvlText w:val="•"/>
      <w:lvlJc w:val="left"/>
      <w:pPr>
        <w:tabs>
          <w:tab w:val="num" w:pos="5760"/>
        </w:tabs>
        <w:ind w:left="5760" w:hanging="360"/>
      </w:pPr>
      <w:rPr>
        <w:rFonts w:ascii="Times New Roman" w:hAnsi="Times New Roman" w:hint="default"/>
      </w:rPr>
    </w:lvl>
    <w:lvl w:ilvl="8" w:tplc="C81C8C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5A7C94"/>
    <w:multiLevelType w:val="hybridMultilevel"/>
    <w:tmpl w:val="30442086"/>
    <w:lvl w:ilvl="0" w:tplc="CE2E5EA2">
      <w:start w:val="1"/>
      <w:numFmt w:val="bullet"/>
      <w:lvlText w:val="-"/>
      <w:lvlJc w:val="left"/>
      <w:pPr>
        <w:ind w:left="786" w:hanging="360"/>
      </w:pPr>
      <w:rPr>
        <w:rFonts w:ascii="Arial" w:eastAsia="Times New Roman" w:hAnsi="Arial" w:hint="default"/>
        <w:b/>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15:restartNumberingAfterBreak="0">
    <w:nsid w:val="1B606425"/>
    <w:multiLevelType w:val="hybridMultilevel"/>
    <w:tmpl w:val="BC56A650"/>
    <w:lvl w:ilvl="0" w:tplc="0421000F">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7" w15:restartNumberingAfterBreak="0">
    <w:nsid w:val="1EA9755B"/>
    <w:multiLevelType w:val="hybridMultilevel"/>
    <w:tmpl w:val="E320D558"/>
    <w:lvl w:ilvl="0" w:tplc="08E0C3AE">
      <w:start w:val="1"/>
      <w:numFmt w:val="bullet"/>
      <w:lvlText w:val="­"/>
      <w:lvlJc w:val="left"/>
      <w:pPr>
        <w:ind w:left="1004" w:hanging="360"/>
      </w:pPr>
      <w:rPr>
        <w:rFonts w:ascii="Times New Roman"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 w15:restartNumberingAfterBreak="0">
    <w:nsid w:val="1F66545E"/>
    <w:multiLevelType w:val="hybridMultilevel"/>
    <w:tmpl w:val="D75686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7D6A56"/>
    <w:multiLevelType w:val="hybridMultilevel"/>
    <w:tmpl w:val="2D0A5B5A"/>
    <w:lvl w:ilvl="0" w:tplc="D3261948">
      <w:start w:val="1"/>
      <w:numFmt w:val="decimal"/>
      <w:lvlText w:val="%1."/>
      <w:lvlJc w:val="left"/>
      <w:pPr>
        <w:ind w:left="1800" w:hanging="360"/>
      </w:pPr>
      <w:rPr>
        <w:rFonts w:hint="default"/>
        <w:b w:val="0"/>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28D24D72"/>
    <w:multiLevelType w:val="hybridMultilevel"/>
    <w:tmpl w:val="D6CE2B12"/>
    <w:lvl w:ilvl="0" w:tplc="67C68FC4">
      <w:start w:val="1"/>
      <w:numFmt w:val="upperLetter"/>
      <w:lvlText w:val="%1."/>
      <w:lvlJc w:val="left"/>
      <w:pPr>
        <w:tabs>
          <w:tab w:val="num" w:pos="972"/>
        </w:tabs>
        <w:ind w:left="972" w:hanging="630"/>
      </w:pPr>
    </w:lvl>
    <w:lvl w:ilvl="1" w:tplc="04090009">
      <w:start w:val="1"/>
      <w:numFmt w:val="bullet"/>
      <w:lvlText w:val=""/>
      <w:lvlJc w:val="left"/>
      <w:pPr>
        <w:tabs>
          <w:tab w:val="num" w:pos="1422"/>
        </w:tabs>
        <w:ind w:left="1422" w:hanging="360"/>
      </w:pPr>
      <w:rPr>
        <w:rFonts w:ascii="Wingdings" w:hAnsi="Wingdings" w:hint="default"/>
      </w:rPr>
    </w:lvl>
    <w:lvl w:ilvl="2" w:tplc="D62E468A">
      <w:start w:val="1"/>
      <w:numFmt w:val="decimal"/>
      <w:lvlText w:val="%3."/>
      <w:lvlJc w:val="left"/>
      <w:pPr>
        <w:tabs>
          <w:tab w:val="num" w:pos="2322"/>
        </w:tabs>
        <w:ind w:left="2322" w:hanging="360"/>
      </w:pPr>
    </w:lvl>
    <w:lvl w:ilvl="3" w:tplc="B4C69DD6">
      <w:start w:val="4"/>
      <w:numFmt w:val="upperRoman"/>
      <w:lvlText w:val="%4."/>
      <w:lvlJc w:val="left"/>
      <w:pPr>
        <w:ind w:left="3222" w:hanging="720"/>
      </w:pPr>
      <w:rPr>
        <w:vertAlign w:val="baseline"/>
      </w:r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11" w15:restartNumberingAfterBreak="0">
    <w:nsid w:val="2A3D2941"/>
    <w:multiLevelType w:val="hybridMultilevel"/>
    <w:tmpl w:val="3F482B90"/>
    <w:lvl w:ilvl="0" w:tplc="CE2E5EA2">
      <w:start w:val="1"/>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BA75A31"/>
    <w:multiLevelType w:val="hybridMultilevel"/>
    <w:tmpl w:val="BFA81BF8"/>
    <w:lvl w:ilvl="0" w:tplc="CE2E5EA2">
      <w:start w:val="1"/>
      <w:numFmt w:val="bullet"/>
      <w:lvlText w:val="-"/>
      <w:lvlJc w:val="left"/>
      <w:pPr>
        <w:ind w:left="1080" w:hanging="360"/>
      </w:pPr>
      <w:rPr>
        <w:rFonts w:ascii="Arial" w:eastAsia="Times New Roman" w:hAnsi="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2D8C7F5C"/>
    <w:multiLevelType w:val="hybridMultilevel"/>
    <w:tmpl w:val="36721D70"/>
    <w:lvl w:ilvl="0" w:tplc="004CBDFA">
      <w:start w:val="1"/>
      <w:numFmt w:val="decimal"/>
      <w:lvlText w:val="%1."/>
      <w:lvlJc w:val="left"/>
      <w:pPr>
        <w:ind w:left="360" w:hanging="360"/>
      </w:pPr>
      <w:rPr>
        <w:rFonts w:cs="Times New Roman"/>
      </w:rPr>
    </w:lvl>
    <w:lvl w:ilvl="1" w:tplc="C4C434C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0E91978"/>
    <w:multiLevelType w:val="hybridMultilevel"/>
    <w:tmpl w:val="60062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625476"/>
    <w:multiLevelType w:val="hybridMultilevel"/>
    <w:tmpl w:val="EA04198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3AED687C"/>
    <w:multiLevelType w:val="hybridMultilevel"/>
    <w:tmpl w:val="5A364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8E0C3AE">
      <w:start w:val="1"/>
      <w:numFmt w:val="bullet"/>
      <w:lvlText w:val="­"/>
      <w:lvlJc w:val="left"/>
      <w:pPr>
        <w:ind w:left="2880" w:hanging="360"/>
      </w:pPr>
      <w:rPr>
        <w:rFonts w:ascii="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0F70AA"/>
    <w:multiLevelType w:val="hybridMultilevel"/>
    <w:tmpl w:val="F93E6C92"/>
    <w:lvl w:ilvl="0" w:tplc="CE2E5EA2">
      <w:start w:val="1"/>
      <w:numFmt w:val="bullet"/>
      <w:lvlText w:val="-"/>
      <w:lvlJc w:val="left"/>
      <w:pPr>
        <w:ind w:left="1571" w:hanging="360"/>
      </w:pPr>
      <w:rPr>
        <w:rFonts w:ascii="Arial" w:eastAsia="Times New Roman" w:hAnsi="Aria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8" w15:restartNumberingAfterBreak="0">
    <w:nsid w:val="436123B8"/>
    <w:multiLevelType w:val="hybridMultilevel"/>
    <w:tmpl w:val="51B64336"/>
    <w:lvl w:ilvl="0" w:tplc="BB66B9EA">
      <w:start w:val="1"/>
      <w:numFmt w:val="decimal"/>
      <w:lvlText w:val="%1."/>
      <w:lvlJc w:val="left"/>
      <w:pPr>
        <w:ind w:left="720" w:hanging="360"/>
      </w:pPr>
      <w:rPr>
        <w:rFonts w:ascii="Calibri" w:eastAsia="Times New Roman" w:hAnsi="Calibri"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6270F48"/>
    <w:multiLevelType w:val="hybridMultilevel"/>
    <w:tmpl w:val="E71C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17858"/>
    <w:multiLevelType w:val="hybridMultilevel"/>
    <w:tmpl w:val="57746946"/>
    <w:lvl w:ilvl="0" w:tplc="400C631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49144FBC"/>
    <w:multiLevelType w:val="hybridMultilevel"/>
    <w:tmpl w:val="D48450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499F2A4E"/>
    <w:multiLevelType w:val="hybridMultilevel"/>
    <w:tmpl w:val="6D446916"/>
    <w:lvl w:ilvl="0" w:tplc="0421000F">
      <w:start w:val="1"/>
      <w:numFmt w:val="decimal"/>
      <w:lvlText w:val="%1."/>
      <w:lvlJc w:val="left"/>
      <w:pPr>
        <w:ind w:left="644"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4CA93A45"/>
    <w:multiLevelType w:val="hybridMultilevel"/>
    <w:tmpl w:val="4EF6B2EC"/>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15:restartNumberingAfterBreak="0">
    <w:nsid w:val="4CD96F63"/>
    <w:multiLevelType w:val="hybridMultilevel"/>
    <w:tmpl w:val="14461ACE"/>
    <w:lvl w:ilvl="0" w:tplc="CE2E5EA2">
      <w:start w:val="1"/>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E002271"/>
    <w:multiLevelType w:val="hybridMultilevel"/>
    <w:tmpl w:val="FFA2A6A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15:restartNumberingAfterBreak="0">
    <w:nsid w:val="50162B79"/>
    <w:multiLevelType w:val="hybridMultilevel"/>
    <w:tmpl w:val="9D1250E2"/>
    <w:lvl w:ilvl="0" w:tplc="0421000F">
      <w:start w:val="1"/>
      <w:numFmt w:val="decimal"/>
      <w:lvlText w:val="%1."/>
      <w:lvlJc w:val="left"/>
      <w:pPr>
        <w:tabs>
          <w:tab w:val="num" w:pos="720"/>
        </w:tabs>
        <w:ind w:left="720" w:hanging="360"/>
      </w:pPr>
    </w:lvl>
    <w:lvl w:ilvl="1" w:tplc="04210003">
      <w:start w:val="1"/>
      <w:numFmt w:val="bullet"/>
      <w:lvlText w:val="o"/>
      <w:lvlJc w:val="left"/>
      <w:pPr>
        <w:tabs>
          <w:tab w:val="num" w:pos="1440"/>
        </w:tabs>
        <w:ind w:left="1440" w:hanging="360"/>
      </w:pPr>
      <w:rPr>
        <w:rFonts w:ascii="Courier New" w:hAnsi="Courier New" w:cs="Courier New" w:hint="default"/>
      </w:rPr>
    </w:lvl>
    <w:lvl w:ilvl="2" w:tplc="04210005">
      <w:start w:val="1"/>
      <w:numFmt w:val="bullet"/>
      <w:lvlText w:val=""/>
      <w:lvlJc w:val="left"/>
      <w:pPr>
        <w:tabs>
          <w:tab w:val="num" w:pos="2160"/>
        </w:tabs>
        <w:ind w:left="2160" w:hanging="360"/>
      </w:pPr>
      <w:rPr>
        <w:rFonts w:ascii="Wingdings" w:hAnsi="Wingdings" w:hint="default"/>
      </w:rPr>
    </w:lvl>
    <w:lvl w:ilvl="3" w:tplc="04210001">
      <w:start w:val="1"/>
      <w:numFmt w:val="bullet"/>
      <w:lvlText w:val=""/>
      <w:lvlJc w:val="left"/>
      <w:pPr>
        <w:tabs>
          <w:tab w:val="num" w:pos="2880"/>
        </w:tabs>
        <w:ind w:left="2880" w:hanging="360"/>
      </w:pPr>
      <w:rPr>
        <w:rFonts w:ascii="Symbol" w:hAnsi="Symbol" w:hint="default"/>
      </w:rPr>
    </w:lvl>
    <w:lvl w:ilvl="4" w:tplc="04210003">
      <w:start w:val="1"/>
      <w:numFmt w:val="bullet"/>
      <w:lvlText w:val="o"/>
      <w:lvlJc w:val="left"/>
      <w:pPr>
        <w:tabs>
          <w:tab w:val="num" w:pos="3600"/>
        </w:tabs>
        <w:ind w:left="3600" w:hanging="360"/>
      </w:pPr>
      <w:rPr>
        <w:rFonts w:ascii="Courier New" w:hAnsi="Courier New" w:cs="Courier New" w:hint="default"/>
      </w:rPr>
    </w:lvl>
    <w:lvl w:ilvl="5" w:tplc="04210005">
      <w:start w:val="1"/>
      <w:numFmt w:val="bullet"/>
      <w:lvlText w:val=""/>
      <w:lvlJc w:val="left"/>
      <w:pPr>
        <w:tabs>
          <w:tab w:val="num" w:pos="4320"/>
        </w:tabs>
        <w:ind w:left="4320" w:hanging="360"/>
      </w:pPr>
      <w:rPr>
        <w:rFonts w:ascii="Wingdings" w:hAnsi="Wingdings" w:hint="default"/>
      </w:rPr>
    </w:lvl>
    <w:lvl w:ilvl="6" w:tplc="04210001">
      <w:start w:val="1"/>
      <w:numFmt w:val="bullet"/>
      <w:lvlText w:val=""/>
      <w:lvlJc w:val="left"/>
      <w:pPr>
        <w:tabs>
          <w:tab w:val="num" w:pos="5040"/>
        </w:tabs>
        <w:ind w:left="5040" w:hanging="360"/>
      </w:pPr>
      <w:rPr>
        <w:rFonts w:ascii="Symbol" w:hAnsi="Symbol" w:hint="default"/>
      </w:rPr>
    </w:lvl>
    <w:lvl w:ilvl="7" w:tplc="04210003">
      <w:start w:val="1"/>
      <w:numFmt w:val="bullet"/>
      <w:lvlText w:val="o"/>
      <w:lvlJc w:val="left"/>
      <w:pPr>
        <w:tabs>
          <w:tab w:val="num" w:pos="5760"/>
        </w:tabs>
        <w:ind w:left="5760" w:hanging="360"/>
      </w:pPr>
      <w:rPr>
        <w:rFonts w:ascii="Courier New" w:hAnsi="Courier New" w:cs="Courier New" w:hint="default"/>
      </w:rPr>
    </w:lvl>
    <w:lvl w:ilvl="8" w:tplc="0421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367AC"/>
    <w:multiLevelType w:val="hybridMultilevel"/>
    <w:tmpl w:val="E72AEE92"/>
    <w:lvl w:ilvl="0" w:tplc="CE2E5EA2">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574B6D"/>
    <w:multiLevelType w:val="hybridMultilevel"/>
    <w:tmpl w:val="C064739C"/>
    <w:lvl w:ilvl="0" w:tplc="657E1D5A">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5113DF9"/>
    <w:multiLevelType w:val="multilevel"/>
    <w:tmpl w:val="51B64336"/>
    <w:styleLink w:val="CurrentList1"/>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E90E30"/>
    <w:multiLevelType w:val="hybridMultilevel"/>
    <w:tmpl w:val="EE50124A"/>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51488"/>
    <w:multiLevelType w:val="hybridMultilevel"/>
    <w:tmpl w:val="9758B0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57C851FE"/>
    <w:multiLevelType w:val="hybridMultilevel"/>
    <w:tmpl w:val="686672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9902600"/>
    <w:multiLevelType w:val="hybridMultilevel"/>
    <w:tmpl w:val="420E8CC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DB537C1"/>
    <w:multiLevelType w:val="hybridMultilevel"/>
    <w:tmpl w:val="6E5633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607245F3"/>
    <w:multiLevelType w:val="hybridMultilevel"/>
    <w:tmpl w:val="9D6CB152"/>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6" w15:restartNumberingAfterBreak="0">
    <w:nsid w:val="61704083"/>
    <w:multiLevelType w:val="hybridMultilevel"/>
    <w:tmpl w:val="5A6AEDEC"/>
    <w:lvl w:ilvl="0" w:tplc="06C060CE">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7" w15:restartNumberingAfterBreak="0">
    <w:nsid w:val="628E396F"/>
    <w:multiLevelType w:val="hybridMultilevel"/>
    <w:tmpl w:val="711A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92DB9"/>
    <w:multiLevelType w:val="hybridMultilevel"/>
    <w:tmpl w:val="0B701BCE"/>
    <w:lvl w:ilvl="0" w:tplc="CE2E5EA2">
      <w:start w:val="1"/>
      <w:numFmt w:val="bullet"/>
      <w:lvlText w:val="-"/>
      <w:lvlJc w:val="left"/>
      <w:pPr>
        <w:ind w:left="720" w:hanging="360"/>
      </w:pPr>
      <w:rPr>
        <w:rFonts w:ascii="Arial" w:eastAsia="Times New Roman" w:hAnsi="Arial"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6828247B"/>
    <w:multiLevelType w:val="hybridMultilevel"/>
    <w:tmpl w:val="958470DC"/>
    <w:lvl w:ilvl="0" w:tplc="CE2E5EA2">
      <w:start w:val="1"/>
      <w:numFmt w:val="bullet"/>
      <w:lvlText w:val="-"/>
      <w:lvlJc w:val="left"/>
      <w:pPr>
        <w:ind w:left="720" w:hanging="360"/>
      </w:pPr>
      <w:rPr>
        <w:rFonts w:ascii="Arial" w:eastAsia="Times New Roman" w:hAnsi="Arial"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6B7F2DE1"/>
    <w:multiLevelType w:val="hybridMultilevel"/>
    <w:tmpl w:val="8A2EAD5C"/>
    <w:lvl w:ilvl="0" w:tplc="004CBDFA">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6DB223EF"/>
    <w:multiLevelType w:val="hybridMultilevel"/>
    <w:tmpl w:val="6E24D65C"/>
    <w:lvl w:ilvl="0" w:tplc="CE2E5EA2">
      <w:start w:val="1"/>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6EA75074"/>
    <w:multiLevelType w:val="hybridMultilevel"/>
    <w:tmpl w:val="5008B666"/>
    <w:lvl w:ilvl="0" w:tplc="CE2E5EA2">
      <w:start w:val="1"/>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FA4295C"/>
    <w:multiLevelType w:val="hybridMultilevel"/>
    <w:tmpl w:val="DC6803A4"/>
    <w:lvl w:ilvl="0" w:tplc="657E1D5A">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20D270E"/>
    <w:multiLevelType w:val="hybridMultilevel"/>
    <w:tmpl w:val="C1460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F1FF6"/>
    <w:multiLevelType w:val="hybridMultilevel"/>
    <w:tmpl w:val="D2CECBC8"/>
    <w:lvl w:ilvl="0" w:tplc="CE2E5EA2">
      <w:start w:val="1"/>
      <w:numFmt w:val="bullet"/>
      <w:lvlText w:val="-"/>
      <w:lvlJc w:val="left"/>
      <w:pPr>
        <w:ind w:left="786" w:hanging="360"/>
      </w:pPr>
      <w:rPr>
        <w:rFonts w:ascii="Arial" w:eastAsia="Times New Roman" w:hAnsi="Aria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46" w15:restartNumberingAfterBreak="0">
    <w:nsid w:val="759C2FC9"/>
    <w:multiLevelType w:val="hybridMultilevel"/>
    <w:tmpl w:val="BE44AD38"/>
    <w:lvl w:ilvl="0" w:tplc="08E0C3AE">
      <w:start w:val="1"/>
      <w:numFmt w:val="bullet"/>
      <w:lvlText w:val="­"/>
      <w:lvlJc w:val="left"/>
      <w:pPr>
        <w:ind w:left="720" w:hanging="360"/>
      </w:pPr>
      <w:rPr>
        <w:rFonts w:ascii="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7C1B7652"/>
    <w:multiLevelType w:val="hybridMultilevel"/>
    <w:tmpl w:val="C7302A1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93073748">
    <w:abstractNumId w:val="6"/>
  </w:num>
  <w:num w:numId="2" w16cid:durableId="559512581">
    <w:abstractNumId w:val="40"/>
  </w:num>
  <w:num w:numId="3" w16cid:durableId="982584495">
    <w:abstractNumId w:val="13"/>
  </w:num>
  <w:num w:numId="4" w16cid:durableId="1031304157">
    <w:abstractNumId w:val="0"/>
  </w:num>
  <w:num w:numId="5" w16cid:durableId="1494949830">
    <w:abstractNumId w:val="23"/>
  </w:num>
  <w:num w:numId="6" w16cid:durableId="61605104">
    <w:abstractNumId w:val="30"/>
  </w:num>
  <w:num w:numId="7" w16cid:durableId="1898933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692898">
    <w:abstractNumId w:val="38"/>
  </w:num>
  <w:num w:numId="9" w16cid:durableId="740298382">
    <w:abstractNumId w:val="39"/>
  </w:num>
  <w:num w:numId="10" w16cid:durableId="1367365713">
    <w:abstractNumId w:val="32"/>
  </w:num>
  <w:num w:numId="11" w16cid:durableId="1535146345">
    <w:abstractNumId w:val="41"/>
  </w:num>
  <w:num w:numId="12" w16cid:durableId="1923830863">
    <w:abstractNumId w:val="27"/>
  </w:num>
  <w:num w:numId="13" w16cid:durableId="480772772">
    <w:abstractNumId w:val="24"/>
  </w:num>
  <w:num w:numId="14" w16cid:durableId="135888910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8377926">
    <w:abstractNumId w:val="42"/>
  </w:num>
  <w:num w:numId="16" w16cid:durableId="1921015099">
    <w:abstractNumId w:val="3"/>
  </w:num>
  <w:num w:numId="17" w16cid:durableId="432941721">
    <w:abstractNumId w:val="45"/>
  </w:num>
  <w:num w:numId="18" w16cid:durableId="2102724086">
    <w:abstractNumId w:val="28"/>
  </w:num>
  <w:num w:numId="19" w16cid:durableId="2108773068">
    <w:abstractNumId w:val="12"/>
  </w:num>
  <w:num w:numId="20" w16cid:durableId="1568682635">
    <w:abstractNumId w:val="43"/>
  </w:num>
  <w:num w:numId="21" w16cid:durableId="37165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3000662">
    <w:abstractNumId w:val="10"/>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4524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9217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157141">
    <w:abstractNumId w:val="26"/>
    <w:lvlOverride w:ilvl="0">
      <w:startOverride w:val="1"/>
    </w:lvlOverride>
    <w:lvlOverride w:ilvl="1"/>
    <w:lvlOverride w:ilvl="2"/>
    <w:lvlOverride w:ilvl="3"/>
    <w:lvlOverride w:ilvl="4"/>
    <w:lvlOverride w:ilvl="5"/>
    <w:lvlOverride w:ilvl="6"/>
    <w:lvlOverride w:ilvl="7"/>
    <w:lvlOverride w:ilvl="8"/>
  </w:num>
  <w:num w:numId="26" w16cid:durableId="207255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12736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521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0266266">
    <w:abstractNumId w:val="34"/>
  </w:num>
  <w:num w:numId="30" w16cid:durableId="1875726161">
    <w:abstractNumId w:val="11"/>
  </w:num>
  <w:num w:numId="31" w16cid:durableId="1081020799">
    <w:abstractNumId w:val="35"/>
  </w:num>
  <w:num w:numId="32" w16cid:durableId="487479448">
    <w:abstractNumId w:val="5"/>
  </w:num>
  <w:num w:numId="33" w16cid:durableId="32077907">
    <w:abstractNumId w:val="33"/>
  </w:num>
  <w:num w:numId="34" w16cid:durableId="1417943091">
    <w:abstractNumId w:val="37"/>
  </w:num>
  <w:num w:numId="35" w16cid:durableId="1800764420">
    <w:abstractNumId w:val="8"/>
  </w:num>
  <w:num w:numId="36" w16cid:durableId="1325015516">
    <w:abstractNumId w:val="19"/>
  </w:num>
  <w:num w:numId="37" w16cid:durableId="987824351">
    <w:abstractNumId w:val="44"/>
  </w:num>
  <w:num w:numId="38" w16cid:durableId="1097216828">
    <w:abstractNumId w:val="4"/>
  </w:num>
  <w:num w:numId="39" w16cid:durableId="1710376153">
    <w:abstractNumId w:val="15"/>
  </w:num>
  <w:num w:numId="40" w16cid:durableId="1939754763">
    <w:abstractNumId w:val="17"/>
  </w:num>
  <w:num w:numId="41" w16cid:durableId="473257128">
    <w:abstractNumId w:val="47"/>
  </w:num>
  <w:num w:numId="42" w16cid:durableId="195774515">
    <w:abstractNumId w:val="14"/>
  </w:num>
  <w:num w:numId="43" w16cid:durableId="141318557">
    <w:abstractNumId w:val="16"/>
  </w:num>
  <w:num w:numId="44" w16cid:durableId="1490750482">
    <w:abstractNumId w:val="7"/>
  </w:num>
  <w:num w:numId="45" w16cid:durableId="576326543">
    <w:abstractNumId w:val="46"/>
  </w:num>
  <w:num w:numId="46" w16cid:durableId="714741771">
    <w:abstractNumId w:val="1"/>
  </w:num>
  <w:num w:numId="47" w16cid:durableId="1860508613">
    <w:abstractNumId w:val="9"/>
  </w:num>
  <w:num w:numId="48" w16cid:durableId="992218686">
    <w:abstractNumId w:val="2"/>
  </w:num>
  <w:num w:numId="49" w16cid:durableId="1718123963">
    <w:abstractNumId w:val="18"/>
  </w:num>
  <w:num w:numId="50" w16cid:durableId="6779287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A7"/>
    <w:rsid w:val="00005C2B"/>
    <w:rsid w:val="00007480"/>
    <w:rsid w:val="0000760E"/>
    <w:rsid w:val="00007EA1"/>
    <w:rsid w:val="00024B38"/>
    <w:rsid w:val="0003200D"/>
    <w:rsid w:val="000353D7"/>
    <w:rsid w:val="00037EF0"/>
    <w:rsid w:val="00040E1B"/>
    <w:rsid w:val="000440A1"/>
    <w:rsid w:val="000470B7"/>
    <w:rsid w:val="0004798E"/>
    <w:rsid w:val="00053BD0"/>
    <w:rsid w:val="000560A5"/>
    <w:rsid w:val="00056E79"/>
    <w:rsid w:val="00064153"/>
    <w:rsid w:val="000716AF"/>
    <w:rsid w:val="00071D33"/>
    <w:rsid w:val="00071D86"/>
    <w:rsid w:val="0007227D"/>
    <w:rsid w:val="000730E0"/>
    <w:rsid w:val="000743CF"/>
    <w:rsid w:val="0007754A"/>
    <w:rsid w:val="00082201"/>
    <w:rsid w:val="000A0CD5"/>
    <w:rsid w:val="000A653F"/>
    <w:rsid w:val="000A677F"/>
    <w:rsid w:val="000A6ECD"/>
    <w:rsid w:val="000B05A4"/>
    <w:rsid w:val="000B2EA8"/>
    <w:rsid w:val="000B4D40"/>
    <w:rsid w:val="000B7D19"/>
    <w:rsid w:val="000C1348"/>
    <w:rsid w:val="000C4830"/>
    <w:rsid w:val="000C5132"/>
    <w:rsid w:val="000C6E80"/>
    <w:rsid w:val="000E190F"/>
    <w:rsid w:val="000E2B07"/>
    <w:rsid w:val="000E44C8"/>
    <w:rsid w:val="000E5830"/>
    <w:rsid w:val="000E5A86"/>
    <w:rsid w:val="000E766D"/>
    <w:rsid w:val="000F5284"/>
    <w:rsid w:val="000F65A0"/>
    <w:rsid w:val="001026AD"/>
    <w:rsid w:val="00116D58"/>
    <w:rsid w:val="0012445D"/>
    <w:rsid w:val="0014157D"/>
    <w:rsid w:val="001444C8"/>
    <w:rsid w:val="00145E89"/>
    <w:rsid w:val="001510BA"/>
    <w:rsid w:val="001534DE"/>
    <w:rsid w:val="00153FA5"/>
    <w:rsid w:val="00154CF9"/>
    <w:rsid w:val="001627C5"/>
    <w:rsid w:val="0016537F"/>
    <w:rsid w:val="00165E97"/>
    <w:rsid w:val="001679F2"/>
    <w:rsid w:val="0017066A"/>
    <w:rsid w:val="00172646"/>
    <w:rsid w:val="001733AF"/>
    <w:rsid w:val="00175168"/>
    <w:rsid w:val="00175FAF"/>
    <w:rsid w:val="00176BEA"/>
    <w:rsid w:val="00181FF9"/>
    <w:rsid w:val="00182B85"/>
    <w:rsid w:val="0018357A"/>
    <w:rsid w:val="00183701"/>
    <w:rsid w:val="00184532"/>
    <w:rsid w:val="00191A38"/>
    <w:rsid w:val="00193D73"/>
    <w:rsid w:val="001A21E8"/>
    <w:rsid w:val="001A221D"/>
    <w:rsid w:val="001A5F7F"/>
    <w:rsid w:val="001A60DB"/>
    <w:rsid w:val="001A728F"/>
    <w:rsid w:val="001B2F4D"/>
    <w:rsid w:val="001B316C"/>
    <w:rsid w:val="001B3AC9"/>
    <w:rsid w:val="001B6260"/>
    <w:rsid w:val="001B6DE3"/>
    <w:rsid w:val="001C07C8"/>
    <w:rsid w:val="001C61E6"/>
    <w:rsid w:val="001C6AA1"/>
    <w:rsid w:val="001C7F85"/>
    <w:rsid w:val="001D0949"/>
    <w:rsid w:val="001D24A1"/>
    <w:rsid w:val="001D4BBC"/>
    <w:rsid w:val="001E203C"/>
    <w:rsid w:val="001E2708"/>
    <w:rsid w:val="001E3051"/>
    <w:rsid w:val="001E3B89"/>
    <w:rsid w:val="001F0D05"/>
    <w:rsid w:val="001F14F2"/>
    <w:rsid w:val="00204968"/>
    <w:rsid w:val="002122B2"/>
    <w:rsid w:val="002128E2"/>
    <w:rsid w:val="0022424E"/>
    <w:rsid w:val="00225785"/>
    <w:rsid w:val="00226237"/>
    <w:rsid w:val="00234A7D"/>
    <w:rsid w:val="00237431"/>
    <w:rsid w:val="002421B3"/>
    <w:rsid w:val="00245FBB"/>
    <w:rsid w:val="0024702A"/>
    <w:rsid w:val="00250C78"/>
    <w:rsid w:val="0025670F"/>
    <w:rsid w:val="0026057D"/>
    <w:rsid w:val="0026338B"/>
    <w:rsid w:val="00267957"/>
    <w:rsid w:val="00270C3C"/>
    <w:rsid w:val="00274575"/>
    <w:rsid w:val="002872E6"/>
    <w:rsid w:val="00292039"/>
    <w:rsid w:val="00297F82"/>
    <w:rsid w:val="002A17A9"/>
    <w:rsid w:val="002A5C9E"/>
    <w:rsid w:val="002A5CF3"/>
    <w:rsid w:val="002A6D01"/>
    <w:rsid w:val="002B3762"/>
    <w:rsid w:val="002B4767"/>
    <w:rsid w:val="002C7D7C"/>
    <w:rsid w:val="002E5994"/>
    <w:rsid w:val="002E6C27"/>
    <w:rsid w:val="002F3557"/>
    <w:rsid w:val="002F62A2"/>
    <w:rsid w:val="00301F83"/>
    <w:rsid w:val="00304DD3"/>
    <w:rsid w:val="0030548D"/>
    <w:rsid w:val="003056FC"/>
    <w:rsid w:val="00305A62"/>
    <w:rsid w:val="003076ED"/>
    <w:rsid w:val="00307E77"/>
    <w:rsid w:val="0031165F"/>
    <w:rsid w:val="00312883"/>
    <w:rsid w:val="003134AD"/>
    <w:rsid w:val="00314CCD"/>
    <w:rsid w:val="00315801"/>
    <w:rsid w:val="00316CDD"/>
    <w:rsid w:val="00320F79"/>
    <w:rsid w:val="003244ED"/>
    <w:rsid w:val="00325A81"/>
    <w:rsid w:val="00333EE2"/>
    <w:rsid w:val="003342E8"/>
    <w:rsid w:val="00334454"/>
    <w:rsid w:val="00340DF2"/>
    <w:rsid w:val="0034399C"/>
    <w:rsid w:val="00343B4B"/>
    <w:rsid w:val="00343B74"/>
    <w:rsid w:val="003444A9"/>
    <w:rsid w:val="003467F4"/>
    <w:rsid w:val="003507A6"/>
    <w:rsid w:val="00350935"/>
    <w:rsid w:val="003547BA"/>
    <w:rsid w:val="00354CDC"/>
    <w:rsid w:val="00355334"/>
    <w:rsid w:val="0036166B"/>
    <w:rsid w:val="00373F72"/>
    <w:rsid w:val="00375A7F"/>
    <w:rsid w:val="00377F18"/>
    <w:rsid w:val="0038561A"/>
    <w:rsid w:val="00385CA9"/>
    <w:rsid w:val="00390396"/>
    <w:rsid w:val="00390616"/>
    <w:rsid w:val="00393862"/>
    <w:rsid w:val="003A2BFF"/>
    <w:rsid w:val="003A609D"/>
    <w:rsid w:val="003A7779"/>
    <w:rsid w:val="003A783B"/>
    <w:rsid w:val="003B037A"/>
    <w:rsid w:val="003B046C"/>
    <w:rsid w:val="003B36AA"/>
    <w:rsid w:val="003B5FA0"/>
    <w:rsid w:val="003B7EA1"/>
    <w:rsid w:val="003C1076"/>
    <w:rsid w:val="003C1552"/>
    <w:rsid w:val="003C3227"/>
    <w:rsid w:val="003D2383"/>
    <w:rsid w:val="003D5A39"/>
    <w:rsid w:val="003E3848"/>
    <w:rsid w:val="003E3918"/>
    <w:rsid w:val="003F04DC"/>
    <w:rsid w:val="003F37FB"/>
    <w:rsid w:val="003F670C"/>
    <w:rsid w:val="003F6BB6"/>
    <w:rsid w:val="00401465"/>
    <w:rsid w:val="00405874"/>
    <w:rsid w:val="00405FF1"/>
    <w:rsid w:val="004062BF"/>
    <w:rsid w:val="0041194D"/>
    <w:rsid w:val="00413B56"/>
    <w:rsid w:val="00415149"/>
    <w:rsid w:val="004167AD"/>
    <w:rsid w:val="00424F59"/>
    <w:rsid w:val="0043067A"/>
    <w:rsid w:val="004339BF"/>
    <w:rsid w:val="00440B93"/>
    <w:rsid w:val="00445418"/>
    <w:rsid w:val="00445F8B"/>
    <w:rsid w:val="00455F5D"/>
    <w:rsid w:val="004561EA"/>
    <w:rsid w:val="00460805"/>
    <w:rsid w:val="004617D7"/>
    <w:rsid w:val="00462D20"/>
    <w:rsid w:val="004768FF"/>
    <w:rsid w:val="00476C01"/>
    <w:rsid w:val="004853C2"/>
    <w:rsid w:val="00487693"/>
    <w:rsid w:val="00497FCD"/>
    <w:rsid w:val="004A22D8"/>
    <w:rsid w:val="004A36D2"/>
    <w:rsid w:val="004A405A"/>
    <w:rsid w:val="004A522E"/>
    <w:rsid w:val="004A75A0"/>
    <w:rsid w:val="004B39C6"/>
    <w:rsid w:val="004B4038"/>
    <w:rsid w:val="004B72D9"/>
    <w:rsid w:val="004C306B"/>
    <w:rsid w:val="004C4960"/>
    <w:rsid w:val="004C4C5D"/>
    <w:rsid w:val="004C6B42"/>
    <w:rsid w:val="004C7FF3"/>
    <w:rsid w:val="004D0B34"/>
    <w:rsid w:val="004D145C"/>
    <w:rsid w:val="004D2971"/>
    <w:rsid w:val="004D7298"/>
    <w:rsid w:val="004E00CE"/>
    <w:rsid w:val="004E05C1"/>
    <w:rsid w:val="004E134D"/>
    <w:rsid w:val="004E3494"/>
    <w:rsid w:val="004E6C9F"/>
    <w:rsid w:val="004F3570"/>
    <w:rsid w:val="00500638"/>
    <w:rsid w:val="00502AD5"/>
    <w:rsid w:val="00504C77"/>
    <w:rsid w:val="00520A4B"/>
    <w:rsid w:val="0052163E"/>
    <w:rsid w:val="00524A2E"/>
    <w:rsid w:val="005265B3"/>
    <w:rsid w:val="005279A2"/>
    <w:rsid w:val="00527C3C"/>
    <w:rsid w:val="00531152"/>
    <w:rsid w:val="00531367"/>
    <w:rsid w:val="00533A78"/>
    <w:rsid w:val="00536FF5"/>
    <w:rsid w:val="00540EF4"/>
    <w:rsid w:val="00542ABB"/>
    <w:rsid w:val="0054366B"/>
    <w:rsid w:val="00543F18"/>
    <w:rsid w:val="00546BE8"/>
    <w:rsid w:val="00552E85"/>
    <w:rsid w:val="00554E9C"/>
    <w:rsid w:val="00557A67"/>
    <w:rsid w:val="00570587"/>
    <w:rsid w:val="00572425"/>
    <w:rsid w:val="00572B07"/>
    <w:rsid w:val="0057340B"/>
    <w:rsid w:val="00580E07"/>
    <w:rsid w:val="00583743"/>
    <w:rsid w:val="005862C6"/>
    <w:rsid w:val="00594240"/>
    <w:rsid w:val="005943A5"/>
    <w:rsid w:val="005944B2"/>
    <w:rsid w:val="00595BD6"/>
    <w:rsid w:val="005A2072"/>
    <w:rsid w:val="005A325E"/>
    <w:rsid w:val="005A3460"/>
    <w:rsid w:val="005A459E"/>
    <w:rsid w:val="005A4F81"/>
    <w:rsid w:val="005A5104"/>
    <w:rsid w:val="005A5313"/>
    <w:rsid w:val="005B1AE6"/>
    <w:rsid w:val="005B20AD"/>
    <w:rsid w:val="005B7768"/>
    <w:rsid w:val="005C471C"/>
    <w:rsid w:val="005C7417"/>
    <w:rsid w:val="005C7961"/>
    <w:rsid w:val="005D0974"/>
    <w:rsid w:val="005D0FCF"/>
    <w:rsid w:val="005D20CF"/>
    <w:rsid w:val="005D7B1F"/>
    <w:rsid w:val="005E55AB"/>
    <w:rsid w:val="00601E0E"/>
    <w:rsid w:val="00602FC2"/>
    <w:rsid w:val="00603E99"/>
    <w:rsid w:val="00604F4F"/>
    <w:rsid w:val="00624AB8"/>
    <w:rsid w:val="00630007"/>
    <w:rsid w:val="00630D0B"/>
    <w:rsid w:val="00635611"/>
    <w:rsid w:val="00635845"/>
    <w:rsid w:val="00636820"/>
    <w:rsid w:val="0063726E"/>
    <w:rsid w:val="006501AD"/>
    <w:rsid w:val="006518CE"/>
    <w:rsid w:val="006521C6"/>
    <w:rsid w:val="0065446F"/>
    <w:rsid w:val="00655EFB"/>
    <w:rsid w:val="006604B0"/>
    <w:rsid w:val="00664A62"/>
    <w:rsid w:val="00666F56"/>
    <w:rsid w:val="00673981"/>
    <w:rsid w:val="00673EA6"/>
    <w:rsid w:val="00676B1D"/>
    <w:rsid w:val="006804FF"/>
    <w:rsid w:val="0068087A"/>
    <w:rsid w:val="006826F4"/>
    <w:rsid w:val="00682C76"/>
    <w:rsid w:val="006859B6"/>
    <w:rsid w:val="0069073E"/>
    <w:rsid w:val="00693DDF"/>
    <w:rsid w:val="006977E7"/>
    <w:rsid w:val="006A1A42"/>
    <w:rsid w:val="006B0C4D"/>
    <w:rsid w:val="006B0DDA"/>
    <w:rsid w:val="006B44F9"/>
    <w:rsid w:val="006B4844"/>
    <w:rsid w:val="006C0C9C"/>
    <w:rsid w:val="006C2424"/>
    <w:rsid w:val="006C2C10"/>
    <w:rsid w:val="006C3607"/>
    <w:rsid w:val="006D0700"/>
    <w:rsid w:val="006D26FB"/>
    <w:rsid w:val="006D4ADF"/>
    <w:rsid w:val="006E00B2"/>
    <w:rsid w:val="006E66AF"/>
    <w:rsid w:val="006F56CC"/>
    <w:rsid w:val="006F58AF"/>
    <w:rsid w:val="006F6154"/>
    <w:rsid w:val="00701D1A"/>
    <w:rsid w:val="00702EC0"/>
    <w:rsid w:val="0070327A"/>
    <w:rsid w:val="0070347B"/>
    <w:rsid w:val="007120C4"/>
    <w:rsid w:val="007203AA"/>
    <w:rsid w:val="007219AF"/>
    <w:rsid w:val="0072342B"/>
    <w:rsid w:val="00731A88"/>
    <w:rsid w:val="0073269A"/>
    <w:rsid w:val="007337D5"/>
    <w:rsid w:val="0074063F"/>
    <w:rsid w:val="00753626"/>
    <w:rsid w:val="00754EE3"/>
    <w:rsid w:val="007600BD"/>
    <w:rsid w:val="00760738"/>
    <w:rsid w:val="00762C21"/>
    <w:rsid w:val="00770A55"/>
    <w:rsid w:val="00772235"/>
    <w:rsid w:val="00780623"/>
    <w:rsid w:val="00783148"/>
    <w:rsid w:val="00787C40"/>
    <w:rsid w:val="00787F1D"/>
    <w:rsid w:val="00791279"/>
    <w:rsid w:val="007926B2"/>
    <w:rsid w:val="0079410D"/>
    <w:rsid w:val="007941DF"/>
    <w:rsid w:val="00794A91"/>
    <w:rsid w:val="00794D5E"/>
    <w:rsid w:val="007A3CAC"/>
    <w:rsid w:val="007A6240"/>
    <w:rsid w:val="007B018A"/>
    <w:rsid w:val="007B2A33"/>
    <w:rsid w:val="007B3E8B"/>
    <w:rsid w:val="007C1632"/>
    <w:rsid w:val="007C2FEF"/>
    <w:rsid w:val="007C63D4"/>
    <w:rsid w:val="007D225B"/>
    <w:rsid w:val="007D2469"/>
    <w:rsid w:val="007D4C21"/>
    <w:rsid w:val="007D7D63"/>
    <w:rsid w:val="007E1F2A"/>
    <w:rsid w:val="007E751E"/>
    <w:rsid w:val="007F18CD"/>
    <w:rsid w:val="007F2BAD"/>
    <w:rsid w:val="00801E9B"/>
    <w:rsid w:val="0080399E"/>
    <w:rsid w:val="00803DE4"/>
    <w:rsid w:val="00804A0F"/>
    <w:rsid w:val="00807BB7"/>
    <w:rsid w:val="00813473"/>
    <w:rsid w:val="008139DC"/>
    <w:rsid w:val="0082093E"/>
    <w:rsid w:val="00824B02"/>
    <w:rsid w:val="00826174"/>
    <w:rsid w:val="00826C2F"/>
    <w:rsid w:val="008276E2"/>
    <w:rsid w:val="00831EC3"/>
    <w:rsid w:val="00833D73"/>
    <w:rsid w:val="00836141"/>
    <w:rsid w:val="00846B66"/>
    <w:rsid w:val="00847853"/>
    <w:rsid w:val="00852ED8"/>
    <w:rsid w:val="00854D13"/>
    <w:rsid w:val="00860B81"/>
    <w:rsid w:val="0086398D"/>
    <w:rsid w:val="00864FF6"/>
    <w:rsid w:val="008651BA"/>
    <w:rsid w:val="00871384"/>
    <w:rsid w:val="008728E8"/>
    <w:rsid w:val="00877D00"/>
    <w:rsid w:val="008822BB"/>
    <w:rsid w:val="00883FD6"/>
    <w:rsid w:val="0088585A"/>
    <w:rsid w:val="00885D3F"/>
    <w:rsid w:val="00887650"/>
    <w:rsid w:val="0089246C"/>
    <w:rsid w:val="00894508"/>
    <w:rsid w:val="00896E13"/>
    <w:rsid w:val="008A0A29"/>
    <w:rsid w:val="008A4F07"/>
    <w:rsid w:val="008B4947"/>
    <w:rsid w:val="008B4B52"/>
    <w:rsid w:val="008C1BC3"/>
    <w:rsid w:val="008C538C"/>
    <w:rsid w:val="008C622A"/>
    <w:rsid w:val="008C63EC"/>
    <w:rsid w:val="008D636A"/>
    <w:rsid w:val="008D7E52"/>
    <w:rsid w:val="008E41E4"/>
    <w:rsid w:val="008E64C0"/>
    <w:rsid w:val="008F150B"/>
    <w:rsid w:val="009006A3"/>
    <w:rsid w:val="009079A4"/>
    <w:rsid w:val="009132DE"/>
    <w:rsid w:val="009148DC"/>
    <w:rsid w:val="009154E0"/>
    <w:rsid w:val="00915B87"/>
    <w:rsid w:val="00932842"/>
    <w:rsid w:val="0094164C"/>
    <w:rsid w:val="009475FD"/>
    <w:rsid w:val="009510CA"/>
    <w:rsid w:val="00971B3E"/>
    <w:rsid w:val="009813F7"/>
    <w:rsid w:val="009861D3"/>
    <w:rsid w:val="0099226C"/>
    <w:rsid w:val="0099564F"/>
    <w:rsid w:val="009A2417"/>
    <w:rsid w:val="009B0D36"/>
    <w:rsid w:val="009B2975"/>
    <w:rsid w:val="009B752C"/>
    <w:rsid w:val="009C5E24"/>
    <w:rsid w:val="009C66A7"/>
    <w:rsid w:val="009C793E"/>
    <w:rsid w:val="009D1CB5"/>
    <w:rsid w:val="009E17CD"/>
    <w:rsid w:val="009E2AC0"/>
    <w:rsid w:val="009E2D24"/>
    <w:rsid w:val="009E33AB"/>
    <w:rsid w:val="009E6E57"/>
    <w:rsid w:val="009E7889"/>
    <w:rsid w:val="009F0877"/>
    <w:rsid w:val="009F2B7B"/>
    <w:rsid w:val="00A015F8"/>
    <w:rsid w:val="00A02684"/>
    <w:rsid w:val="00A0725E"/>
    <w:rsid w:val="00A07604"/>
    <w:rsid w:val="00A12B3B"/>
    <w:rsid w:val="00A238C7"/>
    <w:rsid w:val="00A278FA"/>
    <w:rsid w:val="00A31B68"/>
    <w:rsid w:val="00A36804"/>
    <w:rsid w:val="00A40C50"/>
    <w:rsid w:val="00A413EF"/>
    <w:rsid w:val="00A4199D"/>
    <w:rsid w:val="00A4280E"/>
    <w:rsid w:val="00A46546"/>
    <w:rsid w:val="00A578A3"/>
    <w:rsid w:val="00A64218"/>
    <w:rsid w:val="00A733B2"/>
    <w:rsid w:val="00A75726"/>
    <w:rsid w:val="00A773D3"/>
    <w:rsid w:val="00A8630E"/>
    <w:rsid w:val="00A878D6"/>
    <w:rsid w:val="00A93325"/>
    <w:rsid w:val="00A93612"/>
    <w:rsid w:val="00A96096"/>
    <w:rsid w:val="00A9697C"/>
    <w:rsid w:val="00A97768"/>
    <w:rsid w:val="00AA0EBD"/>
    <w:rsid w:val="00AA27E9"/>
    <w:rsid w:val="00AB0AC9"/>
    <w:rsid w:val="00AB3D13"/>
    <w:rsid w:val="00AB6162"/>
    <w:rsid w:val="00AB6F9B"/>
    <w:rsid w:val="00AC3262"/>
    <w:rsid w:val="00AD09CA"/>
    <w:rsid w:val="00AD0DDD"/>
    <w:rsid w:val="00AD2D1F"/>
    <w:rsid w:val="00AD47A7"/>
    <w:rsid w:val="00AD53CD"/>
    <w:rsid w:val="00AE0CEE"/>
    <w:rsid w:val="00AE14B3"/>
    <w:rsid w:val="00AE655D"/>
    <w:rsid w:val="00AE66F7"/>
    <w:rsid w:val="00AF0F14"/>
    <w:rsid w:val="00AF539E"/>
    <w:rsid w:val="00AF72D2"/>
    <w:rsid w:val="00B00815"/>
    <w:rsid w:val="00B01AA7"/>
    <w:rsid w:val="00B028F6"/>
    <w:rsid w:val="00B079FD"/>
    <w:rsid w:val="00B112F4"/>
    <w:rsid w:val="00B1750C"/>
    <w:rsid w:val="00B2329F"/>
    <w:rsid w:val="00B2347E"/>
    <w:rsid w:val="00B3120D"/>
    <w:rsid w:val="00B44047"/>
    <w:rsid w:val="00B52099"/>
    <w:rsid w:val="00B56A25"/>
    <w:rsid w:val="00B617AE"/>
    <w:rsid w:val="00B62604"/>
    <w:rsid w:val="00B631A7"/>
    <w:rsid w:val="00B6360A"/>
    <w:rsid w:val="00B700D1"/>
    <w:rsid w:val="00B825E8"/>
    <w:rsid w:val="00B87B00"/>
    <w:rsid w:val="00B922F6"/>
    <w:rsid w:val="00B947D3"/>
    <w:rsid w:val="00B951F8"/>
    <w:rsid w:val="00BA27AA"/>
    <w:rsid w:val="00BA4676"/>
    <w:rsid w:val="00BA5073"/>
    <w:rsid w:val="00BB0545"/>
    <w:rsid w:val="00BB17C9"/>
    <w:rsid w:val="00BB31D9"/>
    <w:rsid w:val="00BB50AF"/>
    <w:rsid w:val="00BC3CCC"/>
    <w:rsid w:val="00BC49BF"/>
    <w:rsid w:val="00BC524A"/>
    <w:rsid w:val="00BD39B5"/>
    <w:rsid w:val="00BE35A7"/>
    <w:rsid w:val="00BE5A17"/>
    <w:rsid w:val="00BF4FA4"/>
    <w:rsid w:val="00BF5C61"/>
    <w:rsid w:val="00C03F58"/>
    <w:rsid w:val="00C04AD8"/>
    <w:rsid w:val="00C070E4"/>
    <w:rsid w:val="00C117F8"/>
    <w:rsid w:val="00C15E8A"/>
    <w:rsid w:val="00C16C1A"/>
    <w:rsid w:val="00C171FF"/>
    <w:rsid w:val="00C214C3"/>
    <w:rsid w:val="00C3091D"/>
    <w:rsid w:val="00C30984"/>
    <w:rsid w:val="00C33FAF"/>
    <w:rsid w:val="00C3477C"/>
    <w:rsid w:val="00C36106"/>
    <w:rsid w:val="00C37060"/>
    <w:rsid w:val="00C372D4"/>
    <w:rsid w:val="00C43AF2"/>
    <w:rsid w:val="00C43B06"/>
    <w:rsid w:val="00C47636"/>
    <w:rsid w:val="00C50511"/>
    <w:rsid w:val="00C51022"/>
    <w:rsid w:val="00C518E1"/>
    <w:rsid w:val="00C53F9E"/>
    <w:rsid w:val="00C5596A"/>
    <w:rsid w:val="00C55B35"/>
    <w:rsid w:val="00C57E4D"/>
    <w:rsid w:val="00C60D0E"/>
    <w:rsid w:val="00C665F1"/>
    <w:rsid w:val="00C669A8"/>
    <w:rsid w:val="00C67003"/>
    <w:rsid w:val="00C72E0B"/>
    <w:rsid w:val="00C81287"/>
    <w:rsid w:val="00C84720"/>
    <w:rsid w:val="00C92512"/>
    <w:rsid w:val="00C95877"/>
    <w:rsid w:val="00C97A22"/>
    <w:rsid w:val="00CA03B9"/>
    <w:rsid w:val="00CB17ED"/>
    <w:rsid w:val="00CB2681"/>
    <w:rsid w:val="00CB3D4C"/>
    <w:rsid w:val="00CB41A3"/>
    <w:rsid w:val="00CB43D4"/>
    <w:rsid w:val="00CC0535"/>
    <w:rsid w:val="00CC6231"/>
    <w:rsid w:val="00CC6F8A"/>
    <w:rsid w:val="00CC7D4D"/>
    <w:rsid w:val="00CE4A54"/>
    <w:rsid w:val="00CF0C3B"/>
    <w:rsid w:val="00CF151E"/>
    <w:rsid w:val="00CF2124"/>
    <w:rsid w:val="00CF2D2B"/>
    <w:rsid w:val="00CF2EF8"/>
    <w:rsid w:val="00CF333F"/>
    <w:rsid w:val="00CF4C63"/>
    <w:rsid w:val="00CF7150"/>
    <w:rsid w:val="00D07286"/>
    <w:rsid w:val="00D0797C"/>
    <w:rsid w:val="00D12C37"/>
    <w:rsid w:val="00D16841"/>
    <w:rsid w:val="00D17662"/>
    <w:rsid w:val="00D17B3D"/>
    <w:rsid w:val="00D2213B"/>
    <w:rsid w:val="00D25C90"/>
    <w:rsid w:val="00D30747"/>
    <w:rsid w:val="00D37D58"/>
    <w:rsid w:val="00D44601"/>
    <w:rsid w:val="00D454D5"/>
    <w:rsid w:val="00D45806"/>
    <w:rsid w:val="00D45F94"/>
    <w:rsid w:val="00D5171A"/>
    <w:rsid w:val="00D52819"/>
    <w:rsid w:val="00D62FE4"/>
    <w:rsid w:val="00D648B9"/>
    <w:rsid w:val="00D67AC6"/>
    <w:rsid w:val="00D7538B"/>
    <w:rsid w:val="00D77824"/>
    <w:rsid w:val="00D77AFD"/>
    <w:rsid w:val="00D80F68"/>
    <w:rsid w:val="00D80FE5"/>
    <w:rsid w:val="00D82BD1"/>
    <w:rsid w:val="00D8356A"/>
    <w:rsid w:val="00D90349"/>
    <w:rsid w:val="00D91025"/>
    <w:rsid w:val="00D917C9"/>
    <w:rsid w:val="00D948BD"/>
    <w:rsid w:val="00D97E91"/>
    <w:rsid w:val="00DA00A5"/>
    <w:rsid w:val="00DA055C"/>
    <w:rsid w:val="00DA1575"/>
    <w:rsid w:val="00DA1C69"/>
    <w:rsid w:val="00DA432A"/>
    <w:rsid w:val="00DA5576"/>
    <w:rsid w:val="00DA5C84"/>
    <w:rsid w:val="00DB2FBA"/>
    <w:rsid w:val="00DB777F"/>
    <w:rsid w:val="00DC6AAD"/>
    <w:rsid w:val="00DD55D8"/>
    <w:rsid w:val="00DE415B"/>
    <w:rsid w:val="00DF22A1"/>
    <w:rsid w:val="00DF2A40"/>
    <w:rsid w:val="00DF3382"/>
    <w:rsid w:val="00DF3DC7"/>
    <w:rsid w:val="00DF4FD8"/>
    <w:rsid w:val="00DF7320"/>
    <w:rsid w:val="00E00848"/>
    <w:rsid w:val="00E014AB"/>
    <w:rsid w:val="00E102D4"/>
    <w:rsid w:val="00E11F96"/>
    <w:rsid w:val="00E16FFF"/>
    <w:rsid w:val="00E26548"/>
    <w:rsid w:val="00E2719D"/>
    <w:rsid w:val="00E326D6"/>
    <w:rsid w:val="00E37996"/>
    <w:rsid w:val="00E431FA"/>
    <w:rsid w:val="00E52092"/>
    <w:rsid w:val="00E54EFA"/>
    <w:rsid w:val="00E61B04"/>
    <w:rsid w:val="00E6514E"/>
    <w:rsid w:val="00E67F54"/>
    <w:rsid w:val="00E71BDC"/>
    <w:rsid w:val="00E71E39"/>
    <w:rsid w:val="00E75A51"/>
    <w:rsid w:val="00E75E4C"/>
    <w:rsid w:val="00E860C0"/>
    <w:rsid w:val="00E87435"/>
    <w:rsid w:val="00E90066"/>
    <w:rsid w:val="00E92B65"/>
    <w:rsid w:val="00E93143"/>
    <w:rsid w:val="00E93259"/>
    <w:rsid w:val="00E93529"/>
    <w:rsid w:val="00EA06D8"/>
    <w:rsid w:val="00EA3471"/>
    <w:rsid w:val="00EA521B"/>
    <w:rsid w:val="00EB07CC"/>
    <w:rsid w:val="00EB1CDF"/>
    <w:rsid w:val="00EB22E7"/>
    <w:rsid w:val="00EB7B0C"/>
    <w:rsid w:val="00EC2E3C"/>
    <w:rsid w:val="00EC691B"/>
    <w:rsid w:val="00ED0C6E"/>
    <w:rsid w:val="00ED2EAA"/>
    <w:rsid w:val="00ED2F64"/>
    <w:rsid w:val="00ED38E4"/>
    <w:rsid w:val="00ED410A"/>
    <w:rsid w:val="00ED57E4"/>
    <w:rsid w:val="00EE7900"/>
    <w:rsid w:val="00EF170F"/>
    <w:rsid w:val="00EF3689"/>
    <w:rsid w:val="00EF3FC9"/>
    <w:rsid w:val="00EF7145"/>
    <w:rsid w:val="00EF7B13"/>
    <w:rsid w:val="00F00598"/>
    <w:rsid w:val="00F037B3"/>
    <w:rsid w:val="00F046F8"/>
    <w:rsid w:val="00F1271C"/>
    <w:rsid w:val="00F159DB"/>
    <w:rsid w:val="00F220EC"/>
    <w:rsid w:val="00F24A78"/>
    <w:rsid w:val="00F31A92"/>
    <w:rsid w:val="00F36AD1"/>
    <w:rsid w:val="00F4315A"/>
    <w:rsid w:val="00F450F5"/>
    <w:rsid w:val="00F46A91"/>
    <w:rsid w:val="00F55162"/>
    <w:rsid w:val="00F60744"/>
    <w:rsid w:val="00F60A86"/>
    <w:rsid w:val="00F6250B"/>
    <w:rsid w:val="00F62CF4"/>
    <w:rsid w:val="00F67DA4"/>
    <w:rsid w:val="00F704E8"/>
    <w:rsid w:val="00F77B34"/>
    <w:rsid w:val="00F85599"/>
    <w:rsid w:val="00F8794F"/>
    <w:rsid w:val="00F9724F"/>
    <w:rsid w:val="00F975AC"/>
    <w:rsid w:val="00FB299C"/>
    <w:rsid w:val="00FB72D5"/>
    <w:rsid w:val="00FC05D6"/>
    <w:rsid w:val="00FC1905"/>
    <w:rsid w:val="00FC5887"/>
    <w:rsid w:val="00FC6988"/>
    <w:rsid w:val="00FD4E0B"/>
    <w:rsid w:val="00FD68FC"/>
    <w:rsid w:val="00FD6CF5"/>
    <w:rsid w:val="00FE0018"/>
    <w:rsid w:val="00FE0C3F"/>
    <w:rsid w:val="00FE1B65"/>
    <w:rsid w:val="00FE4F4B"/>
    <w:rsid w:val="00FF4262"/>
    <w:rsid w:val="00FF4FC9"/>
    <w:rsid w:val="00FF58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A6DEC5A"/>
  <w15:docId w15:val="{5FE4FAF2-F3E3-4305-AD38-467F67B5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D6"/>
    <w:pPr>
      <w:spacing w:after="200" w:line="276" w:lineRule="auto"/>
    </w:pPr>
    <w:rPr>
      <w:sz w:val="22"/>
      <w:szCs w:val="22"/>
      <w:lang w:eastAsia="en-US"/>
    </w:rPr>
  </w:style>
  <w:style w:type="paragraph" w:styleId="Heading1">
    <w:name w:val="heading 1"/>
    <w:basedOn w:val="Normal"/>
    <w:next w:val="Normal"/>
    <w:link w:val="Heading1Char"/>
    <w:uiPriority w:val="99"/>
    <w:qFormat/>
    <w:rsid w:val="00A4199D"/>
    <w:pPr>
      <w:keepNext/>
      <w:spacing w:after="0" w:line="480" w:lineRule="auto"/>
      <w:jc w:val="center"/>
      <w:outlineLvl w:val="0"/>
    </w:pPr>
    <w:rPr>
      <w:rFonts w:ascii="Times New Roman" w:hAnsi="Times New Roman" w:cs="Times New Roman"/>
      <w:b/>
      <w:bCs/>
      <w:sz w:val="24"/>
      <w:szCs w:val="24"/>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199D"/>
    <w:rPr>
      <w:rFonts w:ascii="Times New Roman" w:hAnsi="Times New Roman" w:cs="Times New Roman"/>
      <w:b/>
      <w:bCs/>
      <w:sz w:val="24"/>
      <w:szCs w:val="24"/>
      <w:lang w:val="en-US"/>
    </w:rPr>
  </w:style>
  <w:style w:type="paragraph" w:styleId="ListParagraph">
    <w:name w:val="List Paragraph"/>
    <w:basedOn w:val="Normal"/>
    <w:uiPriority w:val="34"/>
    <w:qFormat/>
    <w:rsid w:val="00EB7B0C"/>
    <w:pPr>
      <w:ind w:left="720"/>
    </w:pPr>
    <w:rPr>
      <w:rFonts w:cs="Times New Roman"/>
    </w:rPr>
  </w:style>
  <w:style w:type="paragraph" w:customStyle="1" w:styleId="Body">
    <w:name w:val="Body"/>
    <w:uiPriority w:val="99"/>
    <w:rsid w:val="00EB7B0C"/>
    <w:rPr>
      <w:rFonts w:ascii="Helvetica" w:eastAsia="Times New Roman" w:hAnsi="Helvetica" w:cs="Times New Roman"/>
      <w:color w:val="000000"/>
      <w:sz w:val="24"/>
      <w:lang w:val="en-US" w:eastAsia="en-US"/>
    </w:rPr>
  </w:style>
  <w:style w:type="paragraph" w:styleId="NoSpacing">
    <w:name w:val="No Spacing"/>
    <w:uiPriority w:val="1"/>
    <w:qFormat/>
    <w:rsid w:val="00EB7B0C"/>
    <w:rPr>
      <w:rFonts w:cs="Times New Roman"/>
      <w:sz w:val="22"/>
      <w:szCs w:val="22"/>
      <w:lang w:eastAsia="en-US"/>
    </w:rPr>
  </w:style>
  <w:style w:type="character" w:customStyle="1" w:styleId="apple-style-span">
    <w:name w:val="apple-style-span"/>
    <w:rsid w:val="00EB7B0C"/>
    <w:rPr>
      <w:rFonts w:cs="Times New Roman"/>
    </w:rPr>
  </w:style>
  <w:style w:type="character" w:customStyle="1" w:styleId="hps">
    <w:name w:val="hps"/>
    <w:rsid w:val="00EB7B0C"/>
    <w:rPr>
      <w:rFonts w:cs="Times New Roman"/>
    </w:rPr>
  </w:style>
  <w:style w:type="character" w:customStyle="1" w:styleId="longtext">
    <w:name w:val="long_text"/>
    <w:uiPriority w:val="99"/>
    <w:rsid w:val="00EB7B0C"/>
    <w:rPr>
      <w:rFonts w:cs="Times New Roman"/>
    </w:rPr>
  </w:style>
  <w:style w:type="paragraph" w:styleId="BalloonText">
    <w:name w:val="Balloon Text"/>
    <w:basedOn w:val="Normal"/>
    <w:link w:val="BalloonTextChar"/>
    <w:uiPriority w:val="99"/>
    <w:semiHidden/>
    <w:rsid w:val="00EB7B0C"/>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EB7B0C"/>
    <w:rPr>
      <w:rFonts w:ascii="Tahoma" w:hAnsi="Tahoma" w:cs="Tahoma"/>
      <w:sz w:val="16"/>
      <w:szCs w:val="16"/>
    </w:rPr>
  </w:style>
  <w:style w:type="character" w:customStyle="1" w:styleId="apple-converted-space">
    <w:name w:val="apple-converted-space"/>
    <w:uiPriority w:val="99"/>
    <w:rsid w:val="00E431FA"/>
    <w:rPr>
      <w:rFonts w:cs="Times New Roman"/>
    </w:rPr>
  </w:style>
  <w:style w:type="character" w:styleId="Hyperlink">
    <w:name w:val="Hyperlink"/>
    <w:uiPriority w:val="99"/>
    <w:unhideWhenUsed/>
    <w:rsid w:val="00787C40"/>
    <w:rPr>
      <w:color w:val="0000FF"/>
      <w:u w:val="single"/>
    </w:rPr>
  </w:style>
  <w:style w:type="paragraph" w:styleId="Title">
    <w:name w:val="Title"/>
    <w:basedOn w:val="Normal"/>
    <w:link w:val="TitleChar"/>
    <w:qFormat/>
    <w:locked/>
    <w:rsid w:val="00267957"/>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link w:val="Title"/>
    <w:rsid w:val="00267957"/>
    <w:rPr>
      <w:rFonts w:ascii="Times New Roman" w:eastAsia="Times New Roman" w:hAnsi="Times New Roman" w:cs="Times New Roman"/>
      <w:b/>
      <w:bCs/>
      <w:sz w:val="24"/>
      <w:szCs w:val="24"/>
    </w:rPr>
  </w:style>
  <w:style w:type="paragraph" w:customStyle="1" w:styleId="Default">
    <w:name w:val="Default"/>
    <w:rsid w:val="00267957"/>
    <w:pPr>
      <w:autoSpaceDE w:val="0"/>
      <w:autoSpaceDN w:val="0"/>
      <w:adjustRightInd w:val="0"/>
    </w:pPr>
    <w:rPr>
      <w:rFonts w:ascii="Times New Roman" w:hAnsi="Times New Roman" w:cs="Times New Roman"/>
      <w:color w:val="000000"/>
      <w:sz w:val="24"/>
      <w:szCs w:val="24"/>
      <w:lang w:val="en-US" w:eastAsia="en-US"/>
    </w:rPr>
  </w:style>
  <w:style w:type="paragraph" w:styleId="Footer">
    <w:name w:val="footer"/>
    <w:basedOn w:val="Normal"/>
    <w:link w:val="FooterChar"/>
    <w:uiPriority w:val="99"/>
    <w:unhideWhenUsed/>
    <w:rsid w:val="00267957"/>
    <w:pPr>
      <w:tabs>
        <w:tab w:val="center" w:pos="4680"/>
        <w:tab w:val="right" w:pos="9360"/>
      </w:tabs>
      <w:spacing w:after="0" w:line="240" w:lineRule="auto"/>
    </w:pPr>
    <w:rPr>
      <w:rFonts w:cs="Times New Roman"/>
      <w:sz w:val="20"/>
      <w:szCs w:val="20"/>
      <w:lang w:val="x-none" w:eastAsia="x-none"/>
    </w:rPr>
  </w:style>
  <w:style w:type="character" w:customStyle="1" w:styleId="FooterChar">
    <w:name w:val="Footer Char"/>
    <w:link w:val="Footer"/>
    <w:uiPriority w:val="99"/>
    <w:rsid w:val="00267957"/>
    <w:rPr>
      <w:rFonts w:ascii="Calibri" w:eastAsia="Calibri" w:hAnsi="Calibri" w:cs="Times New Roman"/>
    </w:rPr>
  </w:style>
  <w:style w:type="paragraph" w:styleId="Header">
    <w:name w:val="header"/>
    <w:basedOn w:val="Normal"/>
    <w:link w:val="HeaderChar"/>
    <w:uiPriority w:val="99"/>
    <w:unhideWhenUsed/>
    <w:rsid w:val="00267957"/>
    <w:pPr>
      <w:tabs>
        <w:tab w:val="center" w:pos="4513"/>
        <w:tab w:val="right" w:pos="9026"/>
      </w:tabs>
      <w:spacing w:after="0" w:line="240" w:lineRule="auto"/>
    </w:pPr>
    <w:rPr>
      <w:rFonts w:cs="Times New Roman"/>
      <w:sz w:val="20"/>
      <w:szCs w:val="20"/>
      <w:lang w:eastAsia="x-none"/>
    </w:rPr>
  </w:style>
  <w:style w:type="character" w:customStyle="1" w:styleId="HeaderChar">
    <w:name w:val="Header Char"/>
    <w:link w:val="Header"/>
    <w:uiPriority w:val="99"/>
    <w:rsid w:val="00267957"/>
    <w:rPr>
      <w:lang w:val="id-ID"/>
    </w:rPr>
  </w:style>
  <w:style w:type="paragraph" w:styleId="NormalWeb">
    <w:name w:val="Normal (Web)"/>
    <w:basedOn w:val="Normal"/>
    <w:rsid w:val="001679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locked/>
    <w:rsid w:val="005C471C"/>
    <w:rPr>
      <w:b/>
      <w:bCs/>
    </w:rPr>
  </w:style>
  <w:style w:type="paragraph" w:styleId="HTMLPreformatted">
    <w:name w:val="HTML Preformatted"/>
    <w:basedOn w:val="Normal"/>
    <w:link w:val="HTMLPreformattedChar"/>
    <w:uiPriority w:val="99"/>
    <w:unhideWhenUsed/>
    <w:rsid w:val="004E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link w:val="HTMLPreformatted"/>
    <w:uiPriority w:val="99"/>
    <w:rsid w:val="004E6C9F"/>
    <w:rPr>
      <w:rFonts w:ascii="Courier New" w:eastAsia="Times New Roman" w:hAnsi="Courier New" w:cs="Courier New"/>
    </w:rPr>
  </w:style>
  <w:style w:type="character" w:styleId="HTMLCite">
    <w:name w:val="HTML Cite"/>
    <w:basedOn w:val="DefaultParagraphFont"/>
    <w:uiPriority w:val="99"/>
    <w:semiHidden/>
    <w:unhideWhenUsed/>
    <w:rsid w:val="006518CE"/>
    <w:rPr>
      <w:i/>
      <w:iCs/>
    </w:rPr>
  </w:style>
  <w:style w:type="character" w:styleId="CommentReference">
    <w:name w:val="annotation reference"/>
    <w:basedOn w:val="DefaultParagraphFont"/>
    <w:uiPriority w:val="99"/>
    <w:semiHidden/>
    <w:unhideWhenUsed/>
    <w:rsid w:val="0034399C"/>
    <w:rPr>
      <w:sz w:val="16"/>
      <w:szCs w:val="16"/>
    </w:rPr>
  </w:style>
  <w:style w:type="paragraph" w:styleId="CommentText">
    <w:name w:val="annotation text"/>
    <w:basedOn w:val="Normal"/>
    <w:link w:val="CommentTextChar"/>
    <w:uiPriority w:val="99"/>
    <w:semiHidden/>
    <w:unhideWhenUsed/>
    <w:rsid w:val="0034399C"/>
    <w:pPr>
      <w:spacing w:line="240" w:lineRule="auto"/>
    </w:pPr>
    <w:rPr>
      <w:sz w:val="20"/>
      <w:szCs w:val="20"/>
    </w:rPr>
  </w:style>
  <w:style w:type="character" w:customStyle="1" w:styleId="CommentTextChar">
    <w:name w:val="Comment Text Char"/>
    <w:basedOn w:val="DefaultParagraphFont"/>
    <w:link w:val="CommentText"/>
    <w:uiPriority w:val="99"/>
    <w:semiHidden/>
    <w:rsid w:val="0034399C"/>
    <w:rPr>
      <w:lang w:eastAsia="en-US"/>
    </w:rPr>
  </w:style>
  <w:style w:type="paragraph" w:styleId="CommentSubject">
    <w:name w:val="annotation subject"/>
    <w:basedOn w:val="CommentText"/>
    <w:next w:val="CommentText"/>
    <w:link w:val="CommentSubjectChar"/>
    <w:uiPriority w:val="99"/>
    <w:semiHidden/>
    <w:unhideWhenUsed/>
    <w:rsid w:val="0034399C"/>
    <w:rPr>
      <w:b/>
      <w:bCs/>
    </w:rPr>
  </w:style>
  <w:style w:type="character" w:customStyle="1" w:styleId="CommentSubjectChar">
    <w:name w:val="Comment Subject Char"/>
    <w:basedOn w:val="CommentTextChar"/>
    <w:link w:val="CommentSubject"/>
    <w:uiPriority w:val="99"/>
    <w:semiHidden/>
    <w:rsid w:val="0034399C"/>
    <w:rPr>
      <w:b/>
      <w:bCs/>
      <w:lang w:eastAsia="en-US"/>
    </w:rPr>
  </w:style>
  <w:style w:type="character" w:styleId="PlaceholderText">
    <w:name w:val="Placeholder Text"/>
    <w:basedOn w:val="DefaultParagraphFont"/>
    <w:uiPriority w:val="99"/>
    <w:semiHidden/>
    <w:rsid w:val="0025670F"/>
    <w:rPr>
      <w:color w:val="666666"/>
    </w:rPr>
  </w:style>
  <w:style w:type="character" w:styleId="UnresolvedMention">
    <w:name w:val="Unresolved Mention"/>
    <w:basedOn w:val="DefaultParagraphFont"/>
    <w:uiPriority w:val="99"/>
    <w:semiHidden/>
    <w:unhideWhenUsed/>
    <w:rsid w:val="00524A2E"/>
    <w:rPr>
      <w:color w:val="605E5C"/>
      <w:shd w:val="clear" w:color="auto" w:fill="E1DFDD"/>
    </w:rPr>
  </w:style>
  <w:style w:type="numbering" w:customStyle="1" w:styleId="CurrentList1">
    <w:name w:val="Current List1"/>
    <w:uiPriority w:val="99"/>
    <w:rsid w:val="004C6B4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801">
      <w:bodyDiv w:val="1"/>
      <w:marLeft w:val="0"/>
      <w:marRight w:val="0"/>
      <w:marTop w:val="0"/>
      <w:marBottom w:val="0"/>
      <w:divBdr>
        <w:top w:val="none" w:sz="0" w:space="0" w:color="auto"/>
        <w:left w:val="none" w:sz="0" w:space="0" w:color="auto"/>
        <w:bottom w:val="none" w:sz="0" w:space="0" w:color="auto"/>
        <w:right w:val="none" w:sz="0" w:space="0" w:color="auto"/>
      </w:divBdr>
    </w:div>
    <w:div w:id="50928299">
      <w:bodyDiv w:val="1"/>
      <w:marLeft w:val="0"/>
      <w:marRight w:val="0"/>
      <w:marTop w:val="0"/>
      <w:marBottom w:val="0"/>
      <w:divBdr>
        <w:top w:val="none" w:sz="0" w:space="0" w:color="auto"/>
        <w:left w:val="none" w:sz="0" w:space="0" w:color="auto"/>
        <w:bottom w:val="none" w:sz="0" w:space="0" w:color="auto"/>
        <w:right w:val="none" w:sz="0" w:space="0" w:color="auto"/>
      </w:divBdr>
    </w:div>
    <w:div w:id="86192491">
      <w:bodyDiv w:val="1"/>
      <w:marLeft w:val="0"/>
      <w:marRight w:val="0"/>
      <w:marTop w:val="0"/>
      <w:marBottom w:val="0"/>
      <w:divBdr>
        <w:top w:val="none" w:sz="0" w:space="0" w:color="auto"/>
        <w:left w:val="none" w:sz="0" w:space="0" w:color="auto"/>
        <w:bottom w:val="none" w:sz="0" w:space="0" w:color="auto"/>
        <w:right w:val="none" w:sz="0" w:space="0" w:color="auto"/>
      </w:divBdr>
    </w:div>
    <w:div w:id="89545966">
      <w:bodyDiv w:val="1"/>
      <w:marLeft w:val="0"/>
      <w:marRight w:val="0"/>
      <w:marTop w:val="0"/>
      <w:marBottom w:val="0"/>
      <w:divBdr>
        <w:top w:val="none" w:sz="0" w:space="0" w:color="auto"/>
        <w:left w:val="none" w:sz="0" w:space="0" w:color="auto"/>
        <w:bottom w:val="none" w:sz="0" w:space="0" w:color="auto"/>
        <w:right w:val="none" w:sz="0" w:space="0" w:color="auto"/>
      </w:divBdr>
    </w:div>
    <w:div w:id="108594151">
      <w:bodyDiv w:val="1"/>
      <w:marLeft w:val="0"/>
      <w:marRight w:val="0"/>
      <w:marTop w:val="0"/>
      <w:marBottom w:val="0"/>
      <w:divBdr>
        <w:top w:val="none" w:sz="0" w:space="0" w:color="auto"/>
        <w:left w:val="none" w:sz="0" w:space="0" w:color="auto"/>
        <w:bottom w:val="none" w:sz="0" w:space="0" w:color="auto"/>
        <w:right w:val="none" w:sz="0" w:space="0" w:color="auto"/>
      </w:divBdr>
    </w:div>
    <w:div w:id="113447523">
      <w:bodyDiv w:val="1"/>
      <w:marLeft w:val="0"/>
      <w:marRight w:val="0"/>
      <w:marTop w:val="0"/>
      <w:marBottom w:val="0"/>
      <w:divBdr>
        <w:top w:val="none" w:sz="0" w:space="0" w:color="auto"/>
        <w:left w:val="none" w:sz="0" w:space="0" w:color="auto"/>
        <w:bottom w:val="none" w:sz="0" w:space="0" w:color="auto"/>
        <w:right w:val="none" w:sz="0" w:space="0" w:color="auto"/>
      </w:divBdr>
    </w:div>
    <w:div w:id="116683085">
      <w:bodyDiv w:val="1"/>
      <w:marLeft w:val="0"/>
      <w:marRight w:val="0"/>
      <w:marTop w:val="0"/>
      <w:marBottom w:val="0"/>
      <w:divBdr>
        <w:top w:val="none" w:sz="0" w:space="0" w:color="auto"/>
        <w:left w:val="none" w:sz="0" w:space="0" w:color="auto"/>
        <w:bottom w:val="none" w:sz="0" w:space="0" w:color="auto"/>
        <w:right w:val="none" w:sz="0" w:space="0" w:color="auto"/>
      </w:divBdr>
    </w:div>
    <w:div w:id="134642139">
      <w:bodyDiv w:val="1"/>
      <w:marLeft w:val="0"/>
      <w:marRight w:val="0"/>
      <w:marTop w:val="0"/>
      <w:marBottom w:val="0"/>
      <w:divBdr>
        <w:top w:val="none" w:sz="0" w:space="0" w:color="auto"/>
        <w:left w:val="none" w:sz="0" w:space="0" w:color="auto"/>
        <w:bottom w:val="none" w:sz="0" w:space="0" w:color="auto"/>
        <w:right w:val="none" w:sz="0" w:space="0" w:color="auto"/>
      </w:divBdr>
    </w:div>
    <w:div w:id="140201481">
      <w:bodyDiv w:val="1"/>
      <w:marLeft w:val="0"/>
      <w:marRight w:val="0"/>
      <w:marTop w:val="0"/>
      <w:marBottom w:val="0"/>
      <w:divBdr>
        <w:top w:val="none" w:sz="0" w:space="0" w:color="auto"/>
        <w:left w:val="none" w:sz="0" w:space="0" w:color="auto"/>
        <w:bottom w:val="none" w:sz="0" w:space="0" w:color="auto"/>
        <w:right w:val="none" w:sz="0" w:space="0" w:color="auto"/>
      </w:divBdr>
    </w:div>
    <w:div w:id="194923392">
      <w:bodyDiv w:val="1"/>
      <w:marLeft w:val="0"/>
      <w:marRight w:val="0"/>
      <w:marTop w:val="0"/>
      <w:marBottom w:val="0"/>
      <w:divBdr>
        <w:top w:val="none" w:sz="0" w:space="0" w:color="auto"/>
        <w:left w:val="none" w:sz="0" w:space="0" w:color="auto"/>
        <w:bottom w:val="none" w:sz="0" w:space="0" w:color="auto"/>
        <w:right w:val="none" w:sz="0" w:space="0" w:color="auto"/>
      </w:divBdr>
    </w:div>
    <w:div w:id="256796968">
      <w:bodyDiv w:val="1"/>
      <w:marLeft w:val="0"/>
      <w:marRight w:val="0"/>
      <w:marTop w:val="0"/>
      <w:marBottom w:val="0"/>
      <w:divBdr>
        <w:top w:val="none" w:sz="0" w:space="0" w:color="auto"/>
        <w:left w:val="none" w:sz="0" w:space="0" w:color="auto"/>
        <w:bottom w:val="none" w:sz="0" w:space="0" w:color="auto"/>
        <w:right w:val="none" w:sz="0" w:space="0" w:color="auto"/>
      </w:divBdr>
    </w:div>
    <w:div w:id="275141429">
      <w:bodyDiv w:val="1"/>
      <w:marLeft w:val="0"/>
      <w:marRight w:val="0"/>
      <w:marTop w:val="0"/>
      <w:marBottom w:val="0"/>
      <w:divBdr>
        <w:top w:val="none" w:sz="0" w:space="0" w:color="auto"/>
        <w:left w:val="none" w:sz="0" w:space="0" w:color="auto"/>
        <w:bottom w:val="none" w:sz="0" w:space="0" w:color="auto"/>
        <w:right w:val="none" w:sz="0" w:space="0" w:color="auto"/>
      </w:divBdr>
    </w:div>
    <w:div w:id="294069670">
      <w:bodyDiv w:val="1"/>
      <w:marLeft w:val="0"/>
      <w:marRight w:val="0"/>
      <w:marTop w:val="0"/>
      <w:marBottom w:val="0"/>
      <w:divBdr>
        <w:top w:val="none" w:sz="0" w:space="0" w:color="auto"/>
        <w:left w:val="none" w:sz="0" w:space="0" w:color="auto"/>
        <w:bottom w:val="none" w:sz="0" w:space="0" w:color="auto"/>
        <w:right w:val="none" w:sz="0" w:space="0" w:color="auto"/>
      </w:divBdr>
    </w:div>
    <w:div w:id="300040937">
      <w:bodyDiv w:val="1"/>
      <w:marLeft w:val="0"/>
      <w:marRight w:val="0"/>
      <w:marTop w:val="0"/>
      <w:marBottom w:val="0"/>
      <w:divBdr>
        <w:top w:val="none" w:sz="0" w:space="0" w:color="auto"/>
        <w:left w:val="none" w:sz="0" w:space="0" w:color="auto"/>
        <w:bottom w:val="none" w:sz="0" w:space="0" w:color="auto"/>
        <w:right w:val="none" w:sz="0" w:space="0" w:color="auto"/>
      </w:divBdr>
    </w:div>
    <w:div w:id="330182362">
      <w:bodyDiv w:val="1"/>
      <w:marLeft w:val="0"/>
      <w:marRight w:val="0"/>
      <w:marTop w:val="0"/>
      <w:marBottom w:val="0"/>
      <w:divBdr>
        <w:top w:val="none" w:sz="0" w:space="0" w:color="auto"/>
        <w:left w:val="none" w:sz="0" w:space="0" w:color="auto"/>
        <w:bottom w:val="none" w:sz="0" w:space="0" w:color="auto"/>
        <w:right w:val="none" w:sz="0" w:space="0" w:color="auto"/>
      </w:divBdr>
    </w:div>
    <w:div w:id="330835781">
      <w:bodyDiv w:val="1"/>
      <w:marLeft w:val="0"/>
      <w:marRight w:val="0"/>
      <w:marTop w:val="0"/>
      <w:marBottom w:val="0"/>
      <w:divBdr>
        <w:top w:val="none" w:sz="0" w:space="0" w:color="auto"/>
        <w:left w:val="none" w:sz="0" w:space="0" w:color="auto"/>
        <w:bottom w:val="none" w:sz="0" w:space="0" w:color="auto"/>
        <w:right w:val="none" w:sz="0" w:space="0" w:color="auto"/>
      </w:divBdr>
      <w:divsChild>
        <w:div w:id="1353647191">
          <w:marLeft w:val="0"/>
          <w:marRight w:val="0"/>
          <w:marTop w:val="0"/>
          <w:marBottom w:val="0"/>
          <w:divBdr>
            <w:top w:val="none" w:sz="0" w:space="0" w:color="auto"/>
            <w:left w:val="none" w:sz="0" w:space="0" w:color="auto"/>
            <w:bottom w:val="none" w:sz="0" w:space="0" w:color="auto"/>
            <w:right w:val="none" w:sz="0" w:space="0" w:color="auto"/>
          </w:divBdr>
          <w:divsChild>
            <w:div w:id="841824002">
              <w:marLeft w:val="0"/>
              <w:marRight w:val="0"/>
              <w:marTop w:val="0"/>
              <w:marBottom w:val="0"/>
              <w:divBdr>
                <w:top w:val="none" w:sz="0" w:space="0" w:color="auto"/>
                <w:left w:val="none" w:sz="0" w:space="0" w:color="auto"/>
                <w:bottom w:val="none" w:sz="0" w:space="0" w:color="auto"/>
                <w:right w:val="none" w:sz="0" w:space="0" w:color="auto"/>
              </w:divBdr>
              <w:divsChild>
                <w:div w:id="15075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37206">
      <w:bodyDiv w:val="1"/>
      <w:marLeft w:val="0"/>
      <w:marRight w:val="0"/>
      <w:marTop w:val="0"/>
      <w:marBottom w:val="0"/>
      <w:divBdr>
        <w:top w:val="none" w:sz="0" w:space="0" w:color="auto"/>
        <w:left w:val="none" w:sz="0" w:space="0" w:color="auto"/>
        <w:bottom w:val="none" w:sz="0" w:space="0" w:color="auto"/>
        <w:right w:val="none" w:sz="0" w:space="0" w:color="auto"/>
      </w:divBdr>
    </w:div>
    <w:div w:id="346175454">
      <w:bodyDiv w:val="1"/>
      <w:marLeft w:val="0"/>
      <w:marRight w:val="0"/>
      <w:marTop w:val="0"/>
      <w:marBottom w:val="0"/>
      <w:divBdr>
        <w:top w:val="none" w:sz="0" w:space="0" w:color="auto"/>
        <w:left w:val="none" w:sz="0" w:space="0" w:color="auto"/>
        <w:bottom w:val="none" w:sz="0" w:space="0" w:color="auto"/>
        <w:right w:val="none" w:sz="0" w:space="0" w:color="auto"/>
      </w:divBdr>
    </w:div>
    <w:div w:id="346293223">
      <w:bodyDiv w:val="1"/>
      <w:marLeft w:val="0"/>
      <w:marRight w:val="0"/>
      <w:marTop w:val="0"/>
      <w:marBottom w:val="0"/>
      <w:divBdr>
        <w:top w:val="none" w:sz="0" w:space="0" w:color="auto"/>
        <w:left w:val="none" w:sz="0" w:space="0" w:color="auto"/>
        <w:bottom w:val="none" w:sz="0" w:space="0" w:color="auto"/>
        <w:right w:val="none" w:sz="0" w:space="0" w:color="auto"/>
      </w:divBdr>
    </w:div>
    <w:div w:id="356585635">
      <w:bodyDiv w:val="1"/>
      <w:marLeft w:val="0"/>
      <w:marRight w:val="0"/>
      <w:marTop w:val="0"/>
      <w:marBottom w:val="0"/>
      <w:divBdr>
        <w:top w:val="none" w:sz="0" w:space="0" w:color="auto"/>
        <w:left w:val="none" w:sz="0" w:space="0" w:color="auto"/>
        <w:bottom w:val="none" w:sz="0" w:space="0" w:color="auto"/>
        <w:right w:val="none" w:sz="0" w:space="0" w:color="auto"/>
      </w:divBdr>
    </w:div>
    <w:div w:id="386992901">
      <w:bodyDiv w:val="1"/>
      <w:marLeft w:val="0"/>
      <w:marRight w:val="0"/>
      <w:marTop w:val="0"/>
      <w:marBottom w:val="0"/>
      <w:divBdr>
        <w:top w:val="none" w:sz="0" w:space="0" w:color="auto"/>
        <w:left w:val="none" w:sz="0" w:space="0" w:color="auto"/>
        <w:bottom w:val="none" w:sz="0" w:space="0" w:color="auto"/>
        <w:right w:val="none" w:sz="0" w:space="0" w:color="auto"/>
      </w:divBdr>
    </w:div>
    <w:div w:id="388261256">
      <w:bodyDiv w:val="1"/>
      <w:marLeft w:val="0"/>
      <w:marRight w:val="0"/>
      <w:marTop w:val="0"/>
      <w:marBottom w:val="0"/>
      <w:divBdr>
        <w:top w:val="none" w:sz="0" w:space="0" w:color="auto"/>
        <w:left w:val="none" w:sz="0" w:space="0" w:color="auto"/>
        <w:bottom w:val="none" w:sz="0" w:space="0" w:color="auto"/>
        <w:right w:val="none" w:sz="0" w:space="0" w:color="auto"/>
      </w:divBdr>
    </w:div>
    <w:div w:id="437019746">
      <w:bodyDiv w:val="1"/>
      <w:marLeft w:val="0"/>
      <w:marRight w:val="0"/>
      <w:marTop w:val="0"/>
      <w:marBottom w:val="0"/>
      <w:divBdr>
        <w:top w:val="none" w:sz="0" w:space="0" w:color="auto"/>
        <w:left w:val="none" w:sz="0" w:space="0" w:color="auto"/>
        <w:bottom w:val="none" w:sz="0" w:space="0" w:color="auto"/>
        <w:right w:val="none" w:sz="0" w:space="0" w:color="auto"/>
      </w:divBdr>
      <w:divsChild>
        <w:div w:id="848908971">
          <w:marLeft w:val="547"/>
          <w:marRight w:val="0"/>
          <w:marTop w:val="0"/>
          <w:marBottom w:val="0"/>
          <w:divBdr>
            <w:top w:val="none" w:sz="0" w:space="0" w:color="auto"/>
            <w:left w:val="none" w:sz="0" w:space="0" w:color="auto"/>
            <w:bottom w:val="none" w:sz="0" w:space="0" w:color="auto"/>
            <w:right w:val="none" w:sz="0" w:space="0" w:color="auto"/>
          </w:divBdr>
        </w:div>
      </w:divsChild>
    </w:div>
    <w:div w:id="460922548">
      <w:bodyDiv w:val="1"/>
      <w:marLeft w:val="0"/>
      <w:marRight w:val="0"/>
      <w:marTop w:val="0"/>
      <w:marBottom w:val="0"/>
      <w:divBdr>
        <w:top w:val="none" w:sz="0" w:space="0" w:color="auto"/>
        <w:left w:val="none" w:sz="0" w:space="0" w:color="auto"/>
        <w:bottom w:val="none" w:sz="0" w:space="0" w:color="auto"/>
        <w:right w:val="none" w:sz="0" w:space="0" w:color="auto"/>
      </w:divBdr>
    </w:div>
    <w:div w:id="466241763">
      <w:bodyDiv w:val="1"/>
      <w:marLeft w:val="0"/>
      <w:marRight w:val="0"/>
      <w:marTop w:val="0"/>
      <w:marBottom w:val="0"/>
      <w:divBdr>
        <w:top w:val="none" w:sz="0" w:space="0" w:color="auto"/>
        <w:left w:val="none" w:sz="0" w:space="0" w:color="auto"/>
        <w:bottom w:val="none" w:sz="0" w:space="0" w:color="auto"/>
        <w:right w:val="none" w:sz="0" w:space="0" w:color="auto"/>
      </w:divBdr>
    </w:div>
    <w:div w:id="502815811">
      <w:bodyDiv w:val="1"/>
      <w:marLeft w:val="0"/>
      <w:marRight w:val="0"/>
      <w:marTop w:val="0"/>
      <w:marBottom w:val="0"/>
      <w:divBdr>
        <w:top w:val="none" w:sz="0" w:space="0" w:color="auto"/>
        <w:left w:val="none" w:sz="0" w:space="0" w:color="auto"/>
        <w:bottom w:val="none" w:sz="0" w:space="0" w:color="auto"/>
        <w:right w:val="none" w:sz="0" w:space="0" w:color="auto"/>
      </w:divBdr>
    </w:div>
    <w:div w:id="508301720">
      <w:bodyDiv w:val="1"/>
      <w:marLeft w:val="0"/>
      <w:marRight w:val="0"/>
      <w:marTop w:val="0"/>
      <w:marBottom w:val="0"/>
      <w:divBdr>
        <w:top w:val="none" w:sz="0" w:space="0" w:color="auto"/>
        <w:left w:val="none" w:sz="0" w:space="0" w:color="auto"/>
        <w:bottom w:val="none" w:sz="0" w:space="0" w:color="auto"/>
        <w:right w:val="none" w:sz="0" w:space="0" w:color="auto"/>
      </w:divBdr>
    </w:div>
    <w:div w:id="509950580">
      <w:bodyDiv w:val="1"/>
      <w:marLeft w:val="0"/>
      <w:marRight w:val="0"/>
      <w:marTop w:val="0"/>
      <w:marBottom w:val="0"/>
      <w:divBdr>
        <w:top w:val="none" w:sz="0" w:space="0" w:color="auto"/>
        <w:left w:val="none" w:sz="0" w:space="0" w:color="auto"/>
        <w:bottom w:val="none" w:sz="0" w:space="0" w:color="auto"/>
        <w:right w:val="none" w:sz="0" w:space="0" w:color="auto"/>
      </w:divBdr>
    </w:div>
    <w:div w:id="534513043">
      <w:bodyDiv w:val="1"/>
      <w:marLeft w:val="0"/>
      <w:marRight w:val="0"/>
      <w:marTop w:val="0"/>
      <w:marBottom w:val="0"/>
      <w:divBdr>
        <w:top w:val="none" w:sz="0" w:space="0" w:color="auto"/>
        <w:left w:val="none" w:sz="0" w:space="0" w:color="auto"/>
        <w:bottom w:val="none" w:sz="0" w:space="0" w:color="auto"/>
        <w:right w:val="none" w:sz="0" w:space="0" w:color="auto"/>
      </w:divBdr>
    </w:div>
    <w:div w:id="568921721">
      <w:bodyDiv w:val="1"/>
      <w:marLeft w:val="0"/>
      <w:marRight w:val="0"/>
      <w:marTop w:val="0"/>
      <w:marBottom w:val="0"/>
      <w:divBdr>
        <w:top w:val="none" w:sz="0" w:space="0" w:color="auto"/>
        <w:left w:val="none" w:sz="0" w:space="0" w:color="auto"/>
        <w:bottom w:val="none" w:sz="0" w:space="0" w:color="auto"/>
        <w:right w:val="none" w:sz="0" w:space="0" w:color="auto"/>
      </w:divBdr>
    </w:div>
    <w:div w:id="589824202">
      <w:bodyDiv w:val="1"/>
      <w:marLeft w:val="0"/>
      <w:marRight w:val="0"/>
      <w:marTop w:val="0"/>
      <w:marBottom w:val="0"/>
      <w:divBdr>
        <w:top w:val="none" w:sz="0" w:space="0" w:color="auto"/>
        <w:left w:val="none" w:sz="0" w:space="0" w:color="auto"/>
        <w:bottom w:val="none" w:sz="0" w:space="0" w:color="auto"/>
        <w:right w:val="none" w:sz="0" w:space="0" w:color="auto"/>
      </w:divBdr>
    </w:div>
    <w:div w:id="601227439">
      <w:bodyDiv w:val="1"/>
      <w:marLeft w:val="0"/>
      <w:marRight w:val="0"/>
      <w:marTop w:val="0"/>
      <w:marBottom w:val="0"/>
      <w:divBdr>
        <w:top w:val="none" w:sz="0" w:space="0" w:color="auto"/>
        <w:left w:val="none" w:sz="0" w:space="0" w:color="auto"/>
        <w:bottom w:val="none" w:sz="0" w:space="0" w:color="auto"/>
        <w:right w:val="none" w:sz="0" w:space="0" w:color="auto"/>
      </w:divBdr>
    </w:div>
    <w:div w:id="633101493">
      <w:bodyDiv w:val="1"/>
      <w:marLeft w:val="0"/>
      <w:marRight w:val="0"/>
      <w:marTop w:val="0"/>
      <w:marBottom w:val="0"/>
      <w:divBdr>
        <w:top w:val="none" w:sz="0" w:space="0" w:color="auto"/>
        <w:left w:val="none" w:sz="0" w:space="0" w:color="auto"/>
        <w:bottom w:val="none" w:sz="0" w:space="0" w:color="auto"/>
        <w:right w:val="none" w:sz="0" w:space="0" w:color="auto"/>
      </w:divBdr>
    </w:div>
    <w:div w:id="640235696">
      <w:bodyDiv w:val="1"/>
      <w:marLeft w:val="0"/>
      <w:marRight w:val="0"/>
      <w:marTop w:val="0"/>
      <w:marBottom w:val="0"/>
      <w:divBdr>
        <w:top w:val="none" w:sz="0" w:space="0" w:color="auto"/>
        <w:left w:val="none" w:sz="0" w:space="0" w:color="auto"/>
        <w:bottom w:val="none" w:sz="0" w:space="0" w:color="auto"/>
        <w:right w:val="none" w:sz="0" w:space="0" w:color="auto"/>
      </w:divBdr>
    </w:div>
    <w:div w:id="640384930">
      <w:bodyDiv w:val="1"/>
      <w:marLeft w:val="0"/>
      <w:marRight w:val="0"/>
      <w:marTop w:val="0"/>
      <w:marBottom w:val="0"/>
      <w:divBdr>
        <w:top w:val="none" w:sz="0" w:space="0" w:color="auto"/>
        <w:left w:val="none" w:sz="0" w:space="0" w:color="auto"/>
        <w:bottom w:val="none" w:sz="0" w:space="0" w:color="auto"/>
        <w:right w:val="none" w:sz="0" w:space="0" w:color="auto"/>
      </w:divBdr>
    </w:div>
    <w:div w:id="647053594">
      <w:bodyDiv w:val="1"/>
      <w:marLeft w:val="0"/>
      <w:marRight w:val="0"/>
      <w:marTop w:val="0"/>
      <w:marBottom w:val="0"/>
      <w:divBdr>
        <w:top w:val="none" w:sz="0" w:space="0" w:color="auto"/>
        <w:left w:val="none" w:sz="0" w:space="0" w:color="auto"/>
        <w:bottom w:val="none" w:sz="0" w:space="0" w:color="auto"/>
        <w:right w:val="none" w:sz="0" w:space="0" w:color="auto"/>
      </w:divBdr>
    </w:div>
    <w:div w:id="650252870">
      <w:bodyDiv w:val="1"/>
      <w:marLeft w:val="0"/>
      <w:marRight w:val="0"/>
      <w:marTop w:val="0"/>
      <w:marBottom w:val="0"/>
      <w:divBdr>
        <w:top w:val="none" w:sz="0" w:space="0" w:color="auto"/>
        <w:left w:val="none" w:sz="0" w:space="0" w:color="auto"/>
        <w:bottom w:val="none" w:sz="0" w:space="0" w:color="auto"/>
        <w:right w:val="none" w:sz="0" w:space="0" w:color="auto"/>
      </w:divBdr>
    </w:div>
    <w:div w:id="660307424">
      <w:bodyDiv w:val="1"/>
      <w:marLeft w:val="0"/>
      <w:marRight w:val="0"/>
      <w:marTop w:val="0"/>
      <w:marBottom w:val="0"/>
      <w:divBdr>
        <w:top w:val="none" w:sz="0" w:space="0" w:color="auto"/>
        <w:left w:val="none" w:sz="0" w:space="0" w:color="auto"/>
        <w:bottom w:val="none" w:sz="0" w:space="0" w:color="auto"/>
        <w:right w:val="none" w:sz="0" w:space="0" w:color="auto"/>
      </w:divBdr>
    </w:div>
    <w:div w:id="664012386">
      <w:bodyDiv w:val="1"/>
      <w:marLeft w:val="0"/>
      <w:marRight w:val="0"/>
      <w:marTop w:val="0"/>
      <w:marBottom w:val="0"/>
      <w:divBdr>
        <w:top w:val="none" w:sz="0" w:space="0" w:color="auto"/>
        <w:left w:val="none" w:sz="0" w:space="0" w:color="auto"/>
        <w:bottom w:val="none" w:sz="0" w:space="0" w:color="auto"/>
        <w:right w:val="none" w:sz="0" w:space="0" w:color="auto"/>
      </w:divBdr>
    </w:div>
    <w:div w:id="688530060">
      <w:bodyDiv w:val="1"/>
      <w:marLeft w:val="0"/>
      <w:marRight w:val="0"/>
      <w:marTop w:val="0"/>
      <w:marBottom w:val="0"/>
      <w:divBdr>
        <w:top w:val="none" w:sz="0" w:space="0" w:color="auto"/>
        <w:left w:val="none" w:sz="0" w:space="0" w:color="auto"/>
        <w:bottom w:val="none" w:sz="0" w:space="0" w:color="auto"/>
        <w:right w:val="none" w:sz="0" w:space="0" w:color="auto"/>
      </w:divBdr>
    </w:div>
    <w:div w:id="701856788">
      <w:bodyDiv w:val="1"/>
      <w:marLeft w:val="0"/>
      <w:marRight w:val="0"/>
      <w:marTop w:val="0"/>
      <w:marBottom w:val="0"/>
      <w:divBdr>
        <w:top w:val="none" w:sz="0" w:space="0" w:color="auto"/>
        <w:left w:val="none" w:sz="0" w:space="0" w:color="auto"/>
        <w:bottom w:val="none" w:sz="0" w:space="0" w:color="auto"/>
        <w:right w:val="none" w:sz="0" w:space="0" w:color="auto"/>
      </w:divBdr>
    </w:div>
    <w:div w:id="744256263">
      <w:bodyDiv w:val="1"/>
      <w:marLeft w:val="0"/>
      <w:marRight w:val="0"/>
      <w:marTop w:val="0"/>
      <w:marBottom w:val="0"/>
      <w:divBdr>
        <w:top w:val="none" w:sz="0" w:space="0" w:color="auto"/>
        <w:left w:val="none" w:sz="0" w:space="0" w:color="auto"/>
        <w:bottom w:val="none" w:sz="0" w:space="0" w:color="auto"/>
        <w:right w:val="none" w:sz="0" w:space="0" w:color="auto"/>
      </w:divBdr>
    </w:div>
    <w:div w:id="748773818">
      <w:bodyDiv w:val="1"/>
      <w:marLeft w:val="0"/>
      <w:marRight w:val="0"/>
      <w:marTop w:val="0"/>
      <w:marBottom w:val="0"/>
      <w:divBdr>
        <w:top w:val="none" w:sz="0" w:space="0" w:color="auto"/>
        <w:left w:val="none" w:sz="0" w:space="0" w:color="auto"/>
        <w:bottom w:val="none" w:sz="0" w:space="0" w:color="auto"/>
        <w:right w:val="none" w:sz="0" w:space="0" w:color="auto"/>
      </w:divBdr>
    </w:div>
    <w:div w:id="754859068">
      <w:bodyDiv w:val="1"/>
      <w:marLeft w:val="0"/>
      <w:marRight w:val="0"/>
      <w:marTop w:val="0"/>
      <w:marBottom w:val="0"/>
      <w:divBdr>
        <w:top w:val="none" w:sz="0" w:space="0" w:color="auto"/>
        <w:left w:val="none" w:sz="0" w:space="0" w:color="auto"/>
        <w:bottom w:val="none" w:sz="0" w:space="0" w:color="auto"/>
        <w:right w:val="none" w:sz="0" w:space="0" w:color="auto"/>
      </w:divBdr>
    </w:div>
    <w:div w:id="756098593">
      <w:bodyDiv w:val="1"/>
      <w:marLeft w:val="0"/>
      <w:marRight w:val="0"/>
      <w:marTop w:val="0"/>
      <w:marBottom w:val="0"/>
      <w:divBdr>
        <w:top w:val="none" w:sz="0" w:space="0" w:color="auto"/>
        <w:left w:val="none" w:sz="0" w:space="0" w:color="auto"/>
        <w:bottom w:val="none" w:sz="0" w:space="0" w:color="auto"/>
        <w:right w:val="none" w:sz="0" w:space="0" w:color="auto"/>
      </w:divBdr>
    </w:div>
    <w:div w:id="772477050">
      <w:bodyDiv w:val="1"/>
      <w:marLeft w:val="0"/>
      <w:marRight w:val="0"/>
      <w:marTop w:val="0"/>
      <w:marBottom w:val="0"/>
      <w:divBdr>
        <w:top w:val="none" w:sz="0" w:space="0" w:color="auto"/>
        <w:left w:val="none" w:sz="0" w:space="0" w:color="auto"/>
        <w:bottom w:val="none" w:sz="0" w:space="0" w:color="auto"/>
        <w:right w:val="none" w:sz="0" w:space="0" w:color="auto"/>
      </w:divBdr>
    </w:div>
    <w:div w:id="788745156">
      <w:bodyDiv w:val="1"/>
      <w:marLeft w:val="0"/>
      <w:marRight w:val="0"/>
      <w:marTop w:val="0"/>
      <w:marBottom w:val="0"/>
      <w:divBdr>
        <w:top w:val="none" w:sz="0" w:space="0" w:color="auto"/>
        <w:left w:val="none" w:sz="0" w:space="0" w:color="auto"/>
        <w:bottom w:val="none" w:sz="0" w:space="0" w:color="auto"/>
        <w:right w:val="none" w:sz="0" w:space="0" w:color="auto"/>
      </w:divBdr>
    </w:div>
    <w:div w:id="803355356">
      <w:bodyDiv w:val="1"/>
      <w:marLeft w:val="0"/>
      <w:marRight w:val="0"/>
      <w:marTop w:val="0"/>
      <w:marBottom w:val="0"/>
      <w:divBdr>
        <w:top w:val="none" w:sz="0" w:space="0" w:color="auto"/>
        <w:left w:val="none" w:sz="0" w:space="0" w:color="auto"/>
        <w:bottom w:val="none" w:sz="0" w:space="0" w:color="auto"/>
        <w:right w:val="none" w:sz="0" w:space="0" w:color="auto"/>
      </w:divBdr>
    </w:div>
    <w:div w:id="830176960">
      <w:bodyDiv w:val="1"/>
      <w:marLeft w:val="0"/>
      <w:marRight w:val="0"/>
      <w:marTop w:val="0"/>
      <w:marBottom w:val="0"/>
      <w:divBdr>
        <w:top w:val="none" w:sz="0" w:space="0" w:color="auto"/>
        <w:left w:val="none" w:sz="0" w:space="0" w:color="auto"/>
        <w:bottom w:val="none" w:sz="0" w:space="0" w:color="auto"/>
        <w:right w:val="none" w:sz="0" w:space="0" w:color="auto"/>
      </w:divBdr>
    </w:div>
    <w:div w:id="834536398">
      <w:bodyDiv w:val="1"/>
      <w:marLeft w:val="0"/>
      <w:marRight w:val="0"/>
      <w:marTop w:val="0"/>
      <w:marBottom w:val="0"/>
      <w:divBdr>
        <w:top w:val="none" w:sz="0" w:space="0" w:color="auto"/>
        <w:left w:val="none" w:sz="0" w:space="0" w:color="auto"/>
        <w:bottom w:val="none" w:sz="0" w:space="0" w:color="auto"/>
        <w:right w:val="none" w:sz="0" w:space="0" w:color="auto"/>
      </w:divBdr>
    </w:div>
    <w:div w:id="836070942">
      <w:bodyDiv w:val="1"/>
      <w:marLeft w:val="0"/>
      <w:marRight w:val="0"/>
      <w:marTop w:val="0"/>
      <w:marBottom w:val="0"/>
      <w:divBdr>
        <w:top w:val="none" w:sz="0" w:space="0" w:color="auto"/>
        <w:left w:val="none" w:sz="0" w:space="0" w:color="auto"/>
        <w:bottom w:val="none" w:sz="0" w:space="0" w:color="auto"/>
        <w:right w:val="none" w:sz="0" w:space="0" w:color="auto"/>
      </w:divBdr>
    </w:div>
    <w:div w:id="887377721">
      <w:bodyDiv w:val="1"/>
      <w:marLeft w:val="0"/>
      <w:marRight w:val="0"/>
      <w:marTop w:val="0"/>
      <w:marBottom w:val="0"/>
      <w:divBdr>
        <w:top w:val="none" w:sz="0" w:space="0" w:color="auto"/>
        <w:left w:val="none" w:sz="0" w:space="0" w:color="auto"/>
        <w:bottom w:val="none" w:sz="0" w:space="0" w:color="auto"/>
        <w:right w:val="none" w:sz="0" w:space="0" w:color="auto"/>
      </w:divBdr>
    </w:div>
    <w:div w:id="892889844">
      <w:bodyDiv w:val="1"/>
      <w:marLeft w:val="0"/>
      <w:marRight w:val="0"/>
      <w:marTop w:val="0"/>
      <w:marBottom w:val="0"/>
      <w:divBdr>
        <w:top w:val="none" w:sz="0" w:space="0" w:color="auto"/>
        <w:left w:val="none" w:sz="0" w:space="0" w:color="auto"/>
        <w:bottom w:val="none" w:sz="0" w:space="0" w:color="auto"/>
        <w:right w:val="none" w:sz="0" w:space="0" w:color="auto"/>
      </w:divBdr>
    </w:div>
    <w:div w:id="904026556">
      <w:bodyDiv w:val="1"/>
      <w:marLeft w:val="0"/>
      <w:marRight w:val="0"/>
      <w:marTop w:val="0"/>
      <w:marBottom w:val="0"/>
      <w:divBdr>
        <w:top w:val="none" w:sz="0" w:space="0" w:color="auto"/>
        <w:left w:val="none" w:sz="0" w:space="0" w:color="auto"/>
        <w:bottom w:val="none" w:sz="0" w:space="0" w:color="auto"/>
        <w:right w:val="none" w:sz="0" w:space="0" w:color="auto"/>
      </w:divBdr>
    </w:div>
    <w:div w:id="911736925">
      <w:bodyDiv w:val="1"/>
      <w:marLeft w:val="0"/>
      <w:marRight w:val="0"/>
      <w:marTop w:val="0"/>
      <w:marBottom w:val="0"/>
      <w:divBdr>
        <w:top w:val="none" w:sz="0" w:space="0" w:color="auto"/>
        <w:left w:val="none" w:sz="0" w:space="0" w:color="auto"/>
        <w:bottom w:val="none" w:sz="0" w:space="0" w:color="auto"/>
        <w:right w:val="none" w:sz="0" w:space="0" w:color="auto"/>
      </w:divBdr>
    </w:div>
    <w:div w:id="926698093">
      <w:bodyDiv w:val="1"/>
      <w:marLeft w:val="0"/>
      <w:marRight w:val="0"/>
      <w:marTop w:val="0"/>
      <w:marBottom w:val="0"/>
      <w:divBdr>
        <w:top w:val="none" w:sz="0" w:space="0" w:color="auto"/>
        <w:left w:val="none" w:sz="0" w:space="0" w:color="auto"/>
        <w:bottom w:val="none" w:sz="0" w:space="0" w:color="auto"/>
        <w:right w:val="none" w:sz="0" w:space="0" w:color="auto"/>
      </w:divBdr>
    </w:div>
    <w:div w:id="929658397">
      <w:bodyDiv w:val="1"/>
      <w:marLeft w:val="0"/>
      <w:marRight w:val="0"/>
      <w:marTop w:val="0"/>
      <w:marBottom w:val="0"/>
      <w:divBdr>
        <w:top w:val="none" w:sz="0" w:space="0" w:color="auto"/>
        <w:left w:val="none" w:sz="0" w:space="0" w:color="auto"/>
        <w:bottom w:val="none" w:sz="0" w:space="0" w:color="auto"/>
        <w:right w:val="none" w:sz="0" w:space="0" w:color="auto"/>
      </w:divBdr>
    </w:div>
    <w:div w:id="936249511">
      <w:bodyDiv w:val="1"/>
      <w:marLeft w:val="0"/>
      <w:marRight w:val="0"/>
      <w:marTop w:val="0"/>
      <w:marBottom w:val="0"/>
      <w:divBdr>
        <w:top w:val="none" w:sz="0" w:space="0" w:color="auto"/>
        <w:left w:val="none" w:sz="0" w:space="0" w:color="auto"/>
        <w:bottom w:val="none" w:sz="0" w:space="0" w:color="auto"/>
        <w:right w:val="none" w:sz="0" w:space="0" w:color="auto"/>
      </w:divBdr>
    </w:div>
    <w:div w:id="989678521">
      <w:bodyDiv w:val="1"/>
      <w:marLeft w:val="0"/>
      <w:marRight w:val="0"/>
      <w:marTop w:val="0"/>
      <w:marBottom w:val="0"/>
      <w:divBdr>
        <w:top w:val="none" w:sz="0" w:space="0" w:color="auto"/>
        <w:left w:val="none" w:sz="0" w:space="0" w:color="auto"/>
        <w:bottom w:val="none" w:sz="0" w:space="0" w:color="auto"/>
        <w:right w:val="none" w:sz="0" w:space="0" w:color="auto"/>
      </w:divBdr>
    </w:div>
    <w:div w:id="1056127450">
      <w:bodyDiv w:val="1"/>
      <w:marLeft w:val="0"/>
      <w:marRight w:val="0"/>
      <w:marTop w:val="0"/>
      <w:marBottom w:val="0"/>
      <w:divBdr>
        <w:top w:val="none" w:sz="0" w:space="0" w:color="auto"/>
        <w:left w:val="none" w:sz="0" w:space="0" w:color="auto"/>
        <w:bottom w:val="none" w:sz="0" w:space="0" w:color="auto"/>
        <w:right w:val="none" w:sz="0" w:space="0" w:color="auto"/>
      </w:divBdr>
    </w:div>
    <w:div w:id="1078211663">
      <w:bodyDiv w:val="1"/>
      <w:marLeft w:val="0"/>
      <w:marRight w:val="0"/>
      <w:marTop w:val="0"/>
      <w:marBottom w:val="0"/>
      <w:divBdr>
        <w:top w:val="none" w:sz="0" w:space="0" w:color="auto"/>
        <w:left w:val="none" w:sz="0" w:space="0" w:color="auto"/>
        <w:bottom w:val="none" w:sz="0" w:space="0" w:color="auto"/>
        <w:right w:val="none" w:sz="0" w:space="0" w:color="auto"/>
      </w:divBdr>
    </w:div>
    <w:div w:id="1098797646">
      <w:bodyDiv w:val="1"/>
      <w:marLeft w:val="0"/>
      <w:marRight w:val="0"/>
      <w:marTop w:val="0"/>
      <w:marBottom w:val="0"/>
      <w:divBdr>
        <w:top w:val="none" w:sz="0" w:space="0" w:color="auto"/>
        <w:left w:val="none" w:sz="0" w:space="0" w:color="auto"/>
        <w:bottom w:val="none" w:sz="0" w:space="0" w:color="auto"/>
        <w:right w:val="none" w:sz="0" w:space="0" w:color="auto"/>
      </w:divBdr>
    </w:div>
    <w:div w:id="1105803408">
      <w:bodyDiv w:val="1"/>
      <w:marLeft w:val="0"/>
      <w:marRight w:val="0"/>
      <w:marTop w:val="0"/>
      <w:marBottom w:val="0"/>
      <w:divBdr>
        <w:top w:val="none" w:sz="0" w:space="0" w:color="auto"/>
        <w:left w:val="none" w:sz="0" w:space="0" w:color="auto"/>
        <w:bottom w:val="none" w:sz="0" w:space="0" w:color="auto"/>
        <w:right w:val="none" w:sz="0" w:space="0" w:color="auto"/>
      </w:divBdr>
    </w:div>
    <w:div w:id="1108350636">
      <w:bodyDiv w:val="1"/>
      <w:marLeft w:val="0"/>
      <w:marRight w:val="0"/>
      <w:marTop w:val="0"/>
      <w:marBottom w:val="0"/>
      <w:divBdr>
        <w:top w:val="none" w:sz="0" w:space="0" w:color="auto"/>
        <w:left w:val="none" w:sz="0" w:space="0" w:color="auto"/>
        <w:bottom w:val="none" w:sz="0" w:space="0" w:color="auto"/>
        <w:right w:val="none" w:sz="0" w:space="0" w:color="auto"/>
      </w:divBdr>
    </w:div>
    <w:div w:id="1112483188">
      <w:bodyDiv w:val="1"/>
      <w:marLeft w:val="0"/>
      <w:marRight w:val="0"/>
      <w:marTop w:val="0"/>
      <w:marBottom w:val="0"/>
      <w:divBdr>
        <w:top w:val="none" w:sz="0" w:space="0" w:color="auto"/>
        <w:left w:val="none" w:sz="0" w:space="0" w:color="auto"/>
        <w:bottom w:val="none" w:sz="0" w:space="0" w:color="auto"/>
        <w:right w:val="none" w:sz="0" w:space="0" w:color="auto"/>
      </w:divBdr>
    </w:div>
    <w:div w:id="1115127692">
      <w:bodyDiv w:val="1"/>
      <w:marLeft w:val="0"/>
      <w:marRight w:val="0"/>
      <w:marTop w:val="0"/>
      <w:marBottom w:val="0"/>
      <w:divBdr>
        <w:top w:val="none" w:sz="0" w:space="0" w:color="auto"/>
        <w:left w:val="none" w:sz="0" w:space="0" w:color="auto"/>
        <w:bottom w:val="none" w:sz="0" w:space="0" w:color="auto"/>
        <w:right w:val="none" w:sz="0" w:space="0" w:color="auto"/>
      </w:divBdr>
    </w:div>
    <w:div w:id="1128232758">
      <w:bodyDiv w:val="1"/>
      <w:marLeft w:val="0"/>
      <w:marRight w:val="0"/>
      <w:marTop w:val="0"/>
      <w:marBottom w:val="0"/>
      <w:divBdr>
        <w:top w:val="none" w:sz="0" w:space="0" w:color="auto"/>
        <w:left w:val="none" w:sz="0" w:space="0" w:color="auto"/>
        <w:bottom w:val="none" w:sz="0" w:space="0" w:color="auto"/>
        <w:right w:val="none" w:sz="0" w:space="0" w:color="auto"/>
      </w:divBdr>
    </w:div>
    <w:div w:id="1134567702">
      <w:bodyDiv w:val="1"/>
      <w:marLeft w:val="0"/>
      <w:marRight w:val="0"/>
      <w:marTop w:val="0"/>
      <w:marBottom w:val="0"/>
      <w:divBdr>
        <w:top w:val="none" w:sz="0" w:space="0" w:color="auto"/>
        <w:left w:val="none" w:sz="0" w:space="0" w:color="auto"/>
        <w:bottom w:val="none" w:sz="0" w:space="0" w:color="auto"/>
        <w:right w:val="none" w:sz="0" w:space="0" w:color="auto"/>
      </w:divBdr>
    </w:div>
    <w:div w:id="1135028888">
      <w:bodyDiv w:val="1"/>
      <w:marLeft w:val="0"/>
      <w:marRight w:val="0"/>
      <w:marTop w:val="0"/>
      <w:marBottom w:val="0"/>
      <w:divBdr>
        <w:top w:val="none" w:sz="0" w:space="0" w:color="auto"/>
        <w:left w:val="none" w:sz="0" w:space="0" w:color="auto"/>
        <w:bottom w:val="none" w:sz="0" w:space="0" w:color="auto"/>
        <w:right w:val="none" w:sz="0" w:space="0" w:color="auto"/>
      </w:divBdr>
      <w:divsChild>
        <w:div w:id="1936404370">
          <w:marLeft w:val="0"/>
          <w:marRight w:val="0"/>
          <w:marTop w:val="0"/>
          <w:marBottom w:val="0"/>
          <w:divBdr>
            <w:top w:val="none" w:sz="0" w:space="0" w:color="auto"/>
            <w:left w:val="none" w:sz="0" w:space="0" w:color="auto"/>
            <w:bottom w:val="none" w:sz="0" w:space="0" w:color="auto"/>
            <w:right w:val="none" w:sz="0" w:space="0" w:color="auto"/>
          </w:divBdr>
        </w:div>
      </w:divsChild>
    </w:div>
    <w:div w:id="1144850449">
      <w:bodyDiv w:val="1"/>
      <w:marLeft w:val="0"/>
      <w:marRight w:val="0"/>
      <w:marTop w:val="0"/>
      <w:marBottom w:val="0"/>
      <w:divBdr>
        <w:top w:val="none" w:sz="0" w:space="0" w:color="auto"/>
        <w:left w:val="none" w:sz="0" w:space="0" w:color="auto"/>
        <w:bottom w:val="none" w:sz="0" w:space="0" w:color="auto"/>
        <w:right w:val="none" w:sz="0" w:space="0" w:color="auto"/>
      </w:divBdr>
    </w:div>
    <w:div w:id="1179269579">
      <w:bodyDiv w:val="1"/>
      <w:marLeft w:val="0"/>
      <w:marRight w:val="0"/>
      <w:marTop w:val="0"/>
      <w:marBottom w:val="0"/>
      <w:divBdr>
        <w:top w:val="none" w:sz="0" w:space="0" w:color="auto"/>
        <w:left w:val="none" w:sz="0" w:space="0" w:color="auto"/>
        <w:bottom w:val="none" w:sz="0" w:space="0" w:color="auto"/>
        <w:right w:val="none" w:sz="0" w:space="0" w:color="auto"/>
      </w:divBdr>
    </w:div>
    <w:div w:id="1199002468">
      <w:bodyDiv w:val="1"/>
      <w:marLeft w:val="0"/>
      <w:marRight w:val="0"/>
      <w:marTop w:val="0"/>
      <w:marBottom w:val="0"/>
      <w:divBdr>
        <w:top w:val="none" w:sz="0" w:space="0" w:color="auto"/>
        <w:left w:val="none" w:sz="0" w:space="0" w:color="auto"/>
        <w:bottom w:val="none" w:sz="0" w:space="0" w:color="auto"/>
        <w:right w:val="none" w:sz="0" w:space="0" w:color="auto"/>
      </w:divBdr>
    </w:div>
    <w:div w:id="1207370180">
      <w:bodyDiv w:val="1"/>
      <w:marLeft w:val="0"/>
      <w:marRight w:val="0"/>
      <w:marTop w:val="0"/>
      <w:marBottom w:val="0"/>
      <w:divBdr>
        <w:top w:val="none" w:sz="0" w:space="0" w:color="auto"/>
        <w:left w:val="none" w:sz="0" w:space="0" w:color="auto"/>
        <w:bottom w:val="none" w:sz="0" w:space="0" w:color="auto"/>
        <w:right w:val="none" w:sz="0" w:space="0" w:color="auto"/>
      </w:divBdr>
      <w:divsChild>
        <w:div w:id="79252123">
          <w:marLeft w:val="480"/>
          <w:marRight w:val="0"/>
          <w:marTop w:val="0"/>
          <w:marBottom w:val="0"/>
          <w:divBdr>
            <w:top w:val="none" w:sz="0" w:space="0" w:color="auto"/>
            <w:left w:val="none" w:sz="0" w:space="0" w:color="auto"/>
            <w:bottom w:val="none" w:sz="0" w:space="0" w:color="auto"/>
            <w:right w:val="none" w:sz="0" w:space="0" w:color="auto"/>
          </w:divBdr>
        </w:div>
        <w:div w:id="167908175">
          <w:marLeft w:val="480"/>
          <w:marRight w:val="0"/>
          <w:marTop w:val="0"/>
          <w:marBottom w:val="0"/>
          <w:divBdr>
            <w:top w:val="none" w:sz="0" w:space="0" w:color="auto"/>
            <w:left w:val="none" w:sz="0" w:space="0" w:color="auto"/>
            <w:bottom w:val="none" w:sz="0" w:space="0" w:color="auto"/>
            <w:right w:val="none" w:sz="0" w:space="0" w:color="auto"/>
          </w:divBdr>
        </w:div>
        <w:div w:id="441075513">
          <w:marLeft w:val="480"/>
          <w:marRight w:val="0"/>
          <w:marTop w:val="0"/>
          <w:marBottom w:val="0"/>
          <w:divBdr>
            <w:top w:val="none" w:sz="0" w:space="0" w:color="auto"/>
            <w:left w:val="none" w:sz="0" w:space="0" w:color="auto"/>
            <w:bottom w:val="none" w:sz="0" w:space="0" w:color="auto"/>
            <w:right w:val="none" w:sz="0" w:space="0" w:color="auto"/>
          </w:divBdr>
          <w:divsChild>
            <w:div w:id="89548639">
              <w:marLeft w:val="0"/>
              <w:marRight w:val="0"/>
              <w:marTop w:val="0"/>
              <w:marBottom w:val="0"/>
              <w:divBdr>
                <w:top w:val="none" w:sz="0" w:space="0" w:color="auto"/>
                <w:left w:val="none" w:sz="0" w:space="0" w:color="auto"/>
                <w:bottom w:val="none" w:sz="0" w:space="0" w:color="auto"/>
                <w:right w:val="none" w:sz="0" w:space="0" w:color="auto"/>
              </w:divBdr>
              <w:divsChild>
                <w:div w:id="80878951">
                  <w:marLeft w:val="480"/>
                  <w:marRight w:val="0"/>
                  <w:marTop w:val="0"/>
                  <w:marBottom w:val="0"/>
                  <w:divBdr>
                    <w:top w:val="none" w:sz="0" w:space="0" w:color="auto"/>
                    <w:left w:val="none" w:sz="0" w:space="0" w:color="auto"/>
                    <w:bottom w:val="none" w:sz="0" w:space="0" w:color="auto"/>
                    <w:right w:val="none" w:sz="0" w:space="0" w:color="auto"/>
                  </w:divBdr>
                </w:div>
                <w:div w:id="139226832">
                  <w:marLeft w:val="480"/>
                  <w:marRight w:val="0"/>
                  <w:marTop w:val="0"/>
                  <w:marBottom w:val="0"/>
                  <w:divBdr>
                    <w:top w:val="none" w:sz="0" w:space="0" w:color="auto"/>
                    <w:left w:val="none" w:sz="0" w:space="0" w:color="auto"/>
                    <w:bottom w:val="none" w:sz="0" w:space="0" w:color="auto"/>
                    <w:right w:val="none" w:sz="0" w:space="0" w:color="auto"/>
                  </w:divBdr>
                </w:div>
                <w:div w:id="229073515">
                  <w:marLeft w:val="480"/>
                  <w:marRight w:val="0"/>
                  <w:marTop w:val="0"/>
                  <w:marBottom w:val="0"/>
                  <w:divBdr>
                    <w:top w:val="none" w:sz="0" w:space="0" w:color="auto"/>
                    <w:left w:val="none" w:sz="0" w:space="0" w:color="auto"/>
                    <w:bottom w:val="none" w:sz="0" w:space="0" w:color="auto"/>
                    <w:right w:val="none" w:sz="0" w:space="0" w:color="auto"/>
                  </w:divBdr>
                </w:div>
                <w:div w:id="293874075">
                  <w:marLeft w:val="480"/>
                  <w:marRight w:val="0"/>
                  <w:marTop w:val="0"/>
                  <w:marBottom w:val="0"/>
                  <w:divBdr>
                    <w:top w:val="none" w:sz="0" w:space="0" w:color="auto"/>
                    <w:left w:val="none" w:sz="0" w:space="0" w:color="auto"/>
                    <w:bottom w:val="none" w:sz="0" w:space="0" w:color="auto"/>
                    <w:right w:val="none" w:sz="0" w:space="0" w:color="auto"/>
                  </w:divBdr>
                </w:div>
                <w:div w:id="294727205">
                  <w:marLeft w:val="480"/>
                  <w:marRight w:val="0"/>
                  <w:marTop w:val="0"/>
                  <w:marBottom w:val="0"/>
                  <w:divBdr>
                    <w:top w:val="none" w:sz="0" w:space="0" w:color="auto"/>
                    <w:left w:val="none" w:sz="0" w:space="0" w:color="auto"/>
                    <w:bottom w:val="none" w:sz="0" w:space="0" w:color="auto"/>
                    <w:right w:val="none" w:sz="0" w:space="0" w:color="auto"/>
                  </w:divBdr>
                </w:div>
                <w:div w:id="442581045">
                  <w:marLeft w:val="480"/>
                  <w:marRight w:val="0"/>
                  <w:marTop w:val="0"/>
                  <w:marBottom w:val="0"/>
                  <w:divBdr>
                    <w:top w:val="none" w:sz="0" w:space="0" w:color="auto"/>
                    <w:left w:val="none" w:sz="0" w:space="0" w:color="auto"/>
                    <w:bottom w:val="none" w:sz="0" w:space="0" w:color="auto"/>
                    <w:right w:val="none" w:sz="0" w:space="0" w:color="auto"/>
                  </w:divBdr>
                </w:div>
                <w:div w:id="574902193">
                  <w:marLeft w:val="480"/>
                  <w:marRight w:val="0"/>
                  <w:marTop w:val="0"/>
                  <w:marBottom w:val="0"/>
                  <w:divBdr>
                    <w:top w:val="none" w:sz="0" w:space="0" w:color="auto"/>
                    <w:left w:val="none" w:sz="0" w:space="0" w:color="auto"/>
                    <w:bottom w:val="none" w:sz="0" w:space="0" w:color="auto"/>
                    <w:right w:val="none" w:sz="0" w:space="0" w:color="auto"/>
                  </w:divBdr>
                </w:div>
                <w:div w:id="582223906">
                  <w:marLeft w:val="480"/>
                  <w:marRight w:val="0"/>
                  <w:marTop w:val="0"/>
                  <w:marBottom w:val="0"/>
                  <w:divBdr>
                    <w:top w:val="none" w:sz="0" w:space="0" w:color="auto"/>
                    <w:left w:val="none" w:sz="0" w:space="0" w:color="auto"/>
                    <w:bottom w:val="none" w:sz="0" w:space="0" w:color="auto"/>
                    <w:right w:val="none" w:sz="0" w:space="0" w:color="auto"/>
                  </w:divBdr>
                </w:div>
                <w:div w:id="592588226">
                  <w:marLeft w:val="480"/>
                  <w:marRight w:val="0"/>
                  <w:marTop w:val="0"/>
                  <w:marBottom w:val="0"/>
                  <w:divBdr>
                    <w:top w:val="none" w:sz="0" w:space="0" w:color="auto"/>
                    <w:left w:val="none" w:sz="0" w:space="0" w:color="auto"/>
                    <w:bottom w:val="none" w:sz="0" w:space="0" w:color="auto"/>
                    <w:right w:val="none" w:sz="0" w:space="0" w:color="auto"/>
                  </w:divBdr>
                </w:div>
                <w:div w:id="704214216">
                  <w:marLeft w:val="480"/>
                  <w:marRight w:val="0"/>
                  <w:marTop w:val="0"/>
                  <w:marBottom w:val="0"/>
                  <w:divBdr>
                    <w:top w:val="none" w:sz="0" w:space="0" w:color="auto"/>
                    <w:left w:val="none" w:sz="0" w:space="0" w:color="auto"/>
                    <w:bottom w:val="none" w:sz="0" w:space="0" w:color="auto"/>
                    <w:right w:val="none" w:sz="0" w:space="0" w:color="auto"/>
                  </w:divBdr>
                </w:div>
                <w:div w:id="777871047">
                  <w:marLeft w:val="480"/>
                  <w:marRight w:val="0"/>
                  <w:marTop w:val="0"/>
                  <w:marBottom w:val="0"/>
                  <w:divBdr>
                    <w:top w:val="none" w:sz="0" w:space="0" w:color="auto"/>
                    <w:left w:val="none" w:sz="0" w:space="0" w:color="auto"/>
                    <w:bottom w:val="none" w:sz="0" w:space="0" w:color="auto"/>
                    <w:right w:val="none" w:sz="0" w:space="0" w:color="auto"/>
                  </w:divBdr>
                </w:div>
                <w:div w:id="860553249">
                  <w:marLeft w:val="480"/>
                  <w:marRight w:val="0"/>
                  <w:marTop w:val="0"/>
                  <w:marBottom w:val="0"/>
                  <w:divBdr>
                    <w:top w:val="none" w:sz="0" w:space="0" w:color="auto"/>
                    <w:left w:val="none" w:sz="0" w:space="0" w:color="auto"/>
                    <w:bottom w:val="none" w:sz="0" w:space="0" w:color="auto"/>
                    <w:right w:val="none" w:sz="0" w:space="0" w:color="auto"/>
                  </w:divBdr>
                </w:div>
                <w:div w:id="1011102993">
                  <w:marLeft w:val="480"/>
                  <w:marRight w:val="0"/>
                  <w:marTop w:val="0"/>
                  <w:marBottom w:val="0"/>
                  <w:divBdr>
                    <w:top w:val="none" w:sz="0" w:space="0" w:color="auto"/>
                    <w:left w:val="none" w:sz="0" w:space="0" w:color="auto"/>
                    <w:bottom w:val="none" w:sz="0" w:space="0" w:color="auto"/>
                    <w:right w:val="none" w:sz="0" w:space="0" w:color="auto"/>
                  </w:divBdr>
                </w:div>
                <w:div w:id="1152330751">
                  <w:marLeft w:val="480"/>
                  <w:marRight w:val="0"/>
                  <w:marTop w:val="0"/>
                  <w:marBottom w:val="0"/>
                  <w:divBdr>
                    <w:top w:val="none" w:sz="0" w:space="0" w:color="auto"/>
                    <w:left w:val="none" w:sz="0" w:space="0" w:color="auto"/>
                    <w:bottom w:val="none" w:sz="0" w:space="0" w:color="auto"/>
                    <w:right w:val="none" w:sz="0" w:space="0" w:color="auto"/>
                  </w:divBdr>
                </w:div>
                <w:div w:id="1232622618">
                  <w:marLeft w:val="480"/>
                  <w:marRight w:val="0"/>
                  <w:marTop w:val="0"/>
                  <w:marBottom w:val="0"/>
                  <w:divBdr>
                    <w:top w:val="none" w:sz="0" w:space="0" w:color="auto"/>
                    <w:left w:val="none" w:sz="0" w:space="0" w:color="auto"/>
                    <w:bottom w:val="none" w:sz="0" w:space="0" w:color="auto"/>
                    <w:right w:val="none" w:sz="0" w:space="0" w:color="auto"/>
                  </w:divBdr>
                </w:div>
                <w:div w:id="1253314988">
                  <w:marLeft w:val="480"/>
                  <w:marRight w:val="0"/>
                  <w:marTop w:val="0"/>
                  <w:marBottom w:val="0"/>
                  <w:divBdr>
                    <w:top w:val="none" w:sz="0" w:space="0" w:color="auto"/>
                    <w:left w:val="none" w:sz="0" w:space="0" w:color="auto"/>
                    <w:bottom w:val="none" w:sz="0" w:space="0" w:color="auto"/>
                    <w:right w:val="none" w:sz="0" w:space="0" w:color="auto"/>
                  </w:divBdr>
                </w:div>
                <w:div w:id="1256405529">
                  <w:marLeft w:val="480"/>
                  <w:marRight w:val="0"/>
                  <w:marTop w:val="0"/>
                  <w:marBottom w:val="0"/>
                  <w:divBdr>
                    <w:top w:val="none" w:sz="0" w:space="0" w:color="auto"/>
                    <w:left w:val="none" w:sz="0" w:space="0" w:color="auto"/>
                    <w:bottom w:val="none" w:sz="0" w:space="0" w:color="auto"/>
                    <w:right w:val="none" w:sz="0" w:space="0" w:color="auto"/>
                  </w:divBdr>
                </w:div>
                <w:div w:id="1446121961">
                  <w:marLeft w:val="480"/>
                  <w:marRight w:val="0"/>
                  <w:marTop w:val="0"/>
                  <w:marBottom w:val="0"/>
                  <w:divBdr>
                    <w:top w:val="none" w:sz="0" w:space="0" w:color="auto"/>
                    <w:left w:val="none" w:sz="0" w:space="0" w:color="auto"/>
                    <w:bottom w:val="none" w:sz="0" w:space="0" w:color="auto"/>
                    <w:right w:val="none" w:sz="0" w:space="0" w:color="auto"/>
                  </w:divBdr>
                </w:div>
                <w:div w:id="1769882679">
                  <w:marLeft w:val="480"/>
                  <w:marRight w:val="0"/>
                  <w:marTop w:val="0"/>
                  <w:marBottom w:val="0"/>
                  <w:divBdr>
                    <w:top w:val="none" w:sz="0" w:space="0" w:color="auto"/>
                    <w:left w:val="none" w:sz="0" w:space="0" w:color="auto"/>
                    <w:bottom w:val="none" w:sz="0" w:space="0" w:color="auto"/>
                    <w:right w:val="none" w:sz="0" w:space="0" w:color="auto"/>
                  </w:divBdr>
                </w:div>
                <w:div w:id="1840001132">
                  <w:marLeft w:val="480"/>
                  <w:marRight w:val="0"/>
                  <w:marTop w:val="0"/>
                  <w:marBottom w:val="0"/>
                  <w:divBdr>
                    <w:top w:val="none" w:sz="0" w:space="0" w:color="auto"/>
                    <w:left w:val="none" w:sz="0" w:space="0" w:color="auto"/>
                    <w:bottom w:val="none" w:sz="0" w:space="0" w:color="auto"/>
                    <w:right w:val="none" w:sz="0" w:space="0" w:color="auto"/>
                  </w:divBdr>
                </w:div>
                <w:div w:id="2016639930">
                  <w:marLeft w:val="480"/>
                  <w:marRight w:val="0"/>
                  <w:marTop w:val="0"/>
                  <w:marBottom w:val="0"/>
                  <w:divBdr>
                    <w:top w:val="none" w:sz="0" w:space="0" w:color="auto"/>
                    <w:left w:val="none" w:sz="0" w:space="0" w:color="auto"/>
                    <w:bottom w:val="none" w:sz="0" w:space="0" w:color="auto"/>
                    <w:right w:val="none" w:sz="0" w:space="0" w:color="auto"/>
                  </w:divBdr>
                </w:div>
              </w:divsChild>
            </w:div>
            <w:div w:id="91821861">
              <w:marLeft w:val="0"/>
              <w:marRight w:val="0"/>
              <w:marTop w:val="0"/>
              <w:marBottom w:val="0"/>
              <w:divBdr>
                <w:top w:val="none" w:sz="0" w:space="0" w:color="auto"/>
                <w:left w:val="none" w:sz="0" w:space="0" w:color="auto"/>
                <w:bottom w:val="none" w:sz="0" w:space="0" w:color="auto"/>
                <w:right w:val="none" w:sz="0" w:space="0" w:color="auto"/>
              </w:divBdr>
              <w:divsChild>
                <w:div w:id="82454076">
                  <w:marLeft w:val="480"/>
                  <w:marRight w:val="0"/>
                  <w:marTop w:val="0"/>
                  <w:marBottom w:val="0"/>
                  <w:divBdr>
                    <w:top w:val="none" w:sz="0" w:space="0" w:color="auto"/>
                    <w:left w:val="none" w:sz="0" w:space="0" w:color="auto"/>
                    <w:bottom w:val="none" w:sz="0" w:space="0" w:color="auto"/>
                    <w:right w:val="none" w:sz="0" w:space="0" w:color="auto"/>
                  </w:divBdr>
                </w:div>
                <w:div w:id="89861904">
                  <w:marLeft w:val="480"/>
                  <w:marRight w:val="0"/>
                  <w:marTop w:val="0"/>
                  <w:marBottom w:val="0"/>
                  <w:divBdr>
                    <w:top w:val="none" w:sz="0" w:space="0" w:color="auto"/>
                    <w:left w:val="none" w:sz="0" w:space="0" w:color="auto"/>
                    <w:bottom w:val="none" w:sz="0" w:space="0" w:color="auto"/>
                    <w:right w:val="none" w:sz="0" w:space="0" w:color="auto"/>
                  </w:divBdr>
                </w:div>
                <w:div w:id="391347453">
                  <w:marLeft w:val="480"/>
                  <w:marRight w:val="0"/>
                  <w:marTop w:val="0"/>
                  <w:marBottom w:val="0"/>
                  <w:divBdr>
                    <w:top w:val="none" w:sz="0" w:space="0" w:color="auto"/>
                    <w:left w:val="none" w:sz="0" w:space="0" w:color="auto"/>
                    <w:bottom w:val="none" w:sz="0" w:space="0" w:color="auto"/>
                    <w:right w:val="none" w:sz="0" w:space="0" w:color="auto"/>
                  </w:divBdr>
                </w:div>
                <w:div w:id="428280360">
                  <w:marLeft w:val="480"/>
                  <w:marRight w:val="0"/>
                  <w:marTop w:val="0"/>
                  <w:marBottom w:val="0"/>
                  <w:divBdr>
                    <w:top w:val="none" w:sz="0" w:space="0" w:color="auto"/>
                    <w:left w:val="none" w:sz="0" w:space="0" w:color="auto"/>
                    <w:bottom w:val="none" w:sz="0" w:space="0" w:color="auto"/>
                    <w:right w:val="none" w:sz="0" w:space="0" w:color="auto"/>
                  </w:divBdr>
                </w:div>
                <w:div w:id="478503374">
                  <w:marLeft w:val="480"/>
                  <w:marRight w:val="0"/>
                  <w:marTop w:val="0"/>
                  <w:marBottom w:val="0"/>
                  <w:divBdr>
                    <w:top w:val="none" w:sz="0" w:space="0" w:color="auto"/>
                    <w:left w:val="none" w:sz="0" w:space="0" w:color="auto"/>
                    <w:bottom w:val="none" w:sz="0" w:space="0" w:color="auto"/>
                    <w:right w:val="none" w:sz="0" w:space="0" w:color="auto"/>
                  </w:divBdr>
                </w:div>
                <w:div w:id="514392869">
                  <w:marLeft w:val="480"/>
                  <w:marRight w:val="0"/>
                  <w:marTop w:val="0"/>
                  <w:marBottom w:val="0"/>
                  <w:divBdr>
                    <w:top w:val="none" w:sz="0" w:space="0" w:color="auto"/>
                    <w:left w:val="none" w:sz="0" w:space="0" w:color="auto"/>
                    <w:bottom w:val="none" w:sz="0" w:space="0" w:color="auto"/>
                    <w:right w:val="none" w:sz="0" w:space="0" w:color="auto"/>
                  </w:divBdr>
                </w:div>
                <w:div w:id="532693626">
                  <w:marLeft w:val="480"/>
                  <w:marRight w:val="0"/>
                  <w:marTop w:val="0"/>
                  <w:marBottom w:val="0"/>
                  <w:divBdr>
                    <w:top w:val="none" w:sz="0" w:space="0" w:color="auto"/>
                    <w:left w:val="none" w:sz="0" w:space="0" w:color="auto"/>
                    <w:bottom w:val="none" w:sz="0" w:space="0" w:color="auto"/>
                    <w:right w:val="none" w:sz="0" w:space="0" w:color="auto"/>
                  </w:divBdr>
                </w:div>
                <w:div w:id="537740482">
                  <w:marLeft w:val="480"/>
                  <w:marRight w:val="0"/>
                  <w:marTop w:val="0"/>
                  <w:marBottom w:val="0"/>
                  <w:divBdr>
                    <w:top w:val="none" w:sz="0" w:space="0" w:color="auto"/>
                    <w:left w:val="none" w:sz="0" w:space="0" w:color="auto"/>
                    <w:bottom w:val="none" w:sz="0" w:space="0" w:color="auto"/>
                    <w:right w:val="none" w:sz="0" w:space="0" w:color="auto"/>
                  </w:divBdr>
                </w:div>
                <w:div w:id="681052462">
                  <w:marLeft w:val="480"/>
                  <w:marRight w:val="0"/>
                  <w:marTop w:val="0"/>
                  <w:marBottom w:val="0"/>
                  <w:divBdr>
                    <w:top w:val="none" w:sz="0" w:space="0" w:color="auto"/>
                    <w:left w:val="none" w:sz="0" w:space="0" w:color="auto"/>
                    <w:bottom w:val="none" w:sz="0" w:space="0" w:color="auto"/>
                    <w:right w:val="none" w:sz="0" w:space="0" w:color="auto"/>
                  </w:divBdr>
                </w:div>
                <w:div w:id="760376448">
                  <w:marLeft w:val="480"/>
                  <w:marRight w:val="0"/>
                  <w:marTop w:val="0"/>
                  <w:marBottom w:val="0"/>
                  <w:divBdr>
                    <w:top w:val="none" w:sz="0" w:space="0" w:color="auto"/>
                    <w:left w:val="none" w:sz="0" w:space="0" w:color="auto"/>
                    <w:bottom w:val="none" w:sz="0" w:space="0" w:color="auto"/>
                    <w:right w:val="none" w:sz="0" w:space="0" w:color="auto"/>
                  </w:divBdr>
                </w:div>
                <w:div w:id="1105341564">
                  <w:marLeft w:val="480"/>
                  <w:marRight w:val="0"/>
                  <w:marTop w:val="0"/>
                  <w:marBottom w:val="0"/>
                  <w:divBdr>
                    <w:top w:val="none" w:sz="0" w:space="0" w:color="auto"/>
                    <w:left w:val="none" w:sz="0" w:space="0" w:color="auto"/>
                    <w:bottom w:val="none" w:sz="0" w:space="0" w:color="auto"/>
                    <w:right w:val="none" w:sz="0" w:space="0" w:color="auto"/>
                  </w:divBdr>
                </w:div>
                <w:div w:id="1326981955">
                  <w:marLeft w:val="480"/>
                  <w:marRight w:val="0"/>
                  <w:marTop w:val="0"/>
                  <w:marBottom w:val="0"/>
                  <w:divBdr>
                    <w:top w:val="none" w:sz="0" w:space="0" w:color="auto"/>
                    <w:left w:val="none" w:sz="0" w:space="0" w:color="auto"/>
                    <w:bottom w:val="none" w:sz="0" w:space="0" w:color="auto"/>
                    <w:right w:val="none" w:sz="0" w:space="0" w:color="auto"/>
                  </w:divBdr>
                </w:div>
                <w:div w:id="1370377167">
                  <w:marLeft w:val="480"/>
                  <w:marRight w:val="0"/>
                  <w:marTop w:val="0"/>
                  <w:marBottom w:val="0"/>
                  <w:divBdr>
                    <w:top w:val="none" w:sz="0" w:space="0" w:color="auto"/>
                    <w:left w:val="none" w:sz="0" w:space="0" w:color="auto"/>
                    <w:bottom w:val="none" w:sz="0" w:space="0" w:color="auto"/>
                    <w:right w:val="none" w:sz="0" w:space="0" w:color="auto"/>
                  </w:divBdr>
                </w:div>
                <w:div w:id="1402875087">
                  <w:marLeft w:val="480"/>
                  <w:marRight w:val="0"/>
                  <w:marTop w:val="0"/>
                  <w:marBottom w:val="0"/>
                  <w:divBdr>
                    <w:top w:val="none" w:sz="0" w:space="0" w:color="auto"/>
                    <w:left w:val="none" w:sz="0" w:space="0" w:color="auto"/>
                    <w:bottom w:val="none" w:sz="0" w:space="0" w:color="auto"/>
                    <w:right w:val="none" w:sz="0" w:space="0" w:color="auto"/>
                  </w:divBdr>
                </w:div>
                <w:div w:id="1407874327">
                  <w:marLeft w:val="480"/>
                  <w:marRight w:val="0"/>
                  <w:marTop w:val="0"/>
                  <w:marBottom w:val="0"/>
                  <w:divBdr>
                    <w:top w:val="none" w:sz="0" w:space="0" w:color="auto"/>
                    <w:left w:val="none" w:sz="0" w:space="0" w:color="auto"/>
                    <w:bottom w:val="none" w:sz="0" w:space="0" w:color="auto"/>
                    <w:right w:val="none" w:sz="0" w:space="0" w:color="auto"/>
                  </w:divBdr>
                </w:div>
                <w:div w:id="1693795440">
                  <w:marLeft w:val="480"/>
                  <w:marRight w:val="0"/>
                  <w:marTop w:val="0"/>
                  <w:marBottom w:val="0"/>
                  <w:divBdr>
                    <w:top w:val="none" w:sz="0" w:space="0" w:color="auto"/>
                    <w:left w:val="none" w:sz="0" w:space="0" w:color="auto"/>
                    <w:bottom w:val="none" w:sz="0" w:space="0" w:color="auto"/>
                    <w:right w:val="none" w:sz="0" w:space="0" w:color="auto"/>
                  </w:divBdr>
                </w:div>
                <w:div w:id="2107263181">
                  <w:marLeft w:val="480"/>
                  <w:marRight w:val="0"/>
                  <w:marTop w:val="0"/>
                  <w:marBottom w:val="0"/>
                  <w:divBdr>
                    <w:top w:val="none" w:sz="0" w:space="0" w:color="auto"/>
                    <w:left w:val="none" w:sz="0" w:space="0" w:color="auto"/>
                    <w:bottom w:val="none" w:sz="0" w:space="0" w:color="auto"/>
                    <w:right w:val="none" w:sz="0" w:space="0" w:color="auto"/>
                  </w:divBdr>
                </w:div>
              </w:divsChild>
            </w:div>
            <w:div w:id="166404897">
              <w:marLeft w:val="0"/>
              <w:marRight w:val="0"/>
              <w:marTop w:val="0"/>
              <w:marBottom w:val="0"/>
              <w:divBdr>
                <w:top w:val="none" w:sz="0" w:space="0" w:color="auto"/>
                <w:left w:val="none" w:sz="0" w:space="0" w:color="auto"/>
                <w:bottom w:val="none" w:sz="0" w:space="0" w:color="auto"/>
                <w:right w:val="none" w:sz="0" w:space="0" w:color="auto"/>
              </w:divBdr>
              <w:divsChild>
                <w:div w:id="80225174">
                  <w:marLeft w:val="480"/>
                  <w:marRight w:val="0"/>
                  <w:marTop w:val="0"/>
                  <w:marBottom w:val="0"/>
                  <w:divBdr>
                    <w:top w:val="none" w:sz="0" w:space="0" w:color="auto"/>
                    <w:left w:val="none" w:sz="0" w:space="0" w:color="auto"/>
                    <w:bottom w:val="none" w:sz="0" w:space="0" w:color="auto"/>
                    <w:right w:val="none" w:sz="0" w:space="0" w:color="auto"/>
                  </w:divBdr>
                </w:div>
                <w:div w:id="333458670">
                  <w:marLeft w:val="480"/>
                  <w:marRight w:val="0"/>
                  <w:marTop w:val="0"/>
                  <w:marBottom w:val="0"/>
                  <w:divBdr>
                    <w:top w:val="none" w:sz="0" w:space="0" w:color="auto"/>
                    <w:left w:val="none" w:sz="0" w:space="0" w:color="auto"/>
                    <w:bottom w:val="none" w:sz="0" w:space="0" w:color="auto"/>
                    <w:right w:val="none" w:sz="0" w:space="0" w:color="auto"/>
                  </w:divBdr>
                </w:div>
                <w:div w:id="413936779">
                  <w:marLeft w:val="480"/>
                  <w:marRight w:val="0"/>
                  <w:marTop w:val="0"/>
                  <w:marBottom w:val="0"/>
                  <w:divBdr>
                    <w:top w:val="none" w:sz="0" w:space="0" w:color="auto"/>
                    <w:left w:val="none" w:sz="0" w:space="0" w:color="auto"/>
                    <w:bottom w:val="none" w:sz="0" w:space="0" w:color="auto"/>
                    <w:right w:val="none" w:sz="0" w:space="0" w:color="auto"/>
                  </w:divBdr>
                </w:div>
                <w:div w:id="488639118">
                  <w:marLeft w:val="480"/>
                  <w:marRight w:val="0"/>
                  <w:marTop w:val="0"/>
                  <w:marBottom w:val="0"/>
                  <w:divBdr>
                    <w:top w:val="none" w:sz="0" w:space="0" w:color="auto"/>
                    <w:left w:val="none" w:sz="0" w:space="0" w:color="auto"/>
                    <w:bottom w:val="none" w:sz="0" w:space="0" w:color="auto"/>
                    <w:right w:val="none" w:sz="0" w:space="0" w:color="auto"/>
                  </w:divBdr>
                </w:div>
                <w:div w:id="552814408">
                  <w:marLeft w:val="480"/>
                  <w:marRight w:val="0"/>
                  <w:marTop w:val="0"/>
                  <w:marBottom w:val="0"/>
                  <w:divBdr>
                    <w:top w:val="none" w:sz="0" w:space="0" w:color="auto"/>
                    <w:left w:val="none" w:sz="0" w:space="0" w:color="auto"/>
                    <w:bottom w:val="none" w:sz="0" w:space="0" w:color="auto"/>
                    <w:right w:val="none" w:sz="0" w:space="0" w:color="auto"/>
                  </w:divBdr>
                </w:div>
                <w:div w:id="640186235">
                  <w:marLeft w:val="480"/>
                  <w:marRight w:val="0"/>
                  <w:marTop w:val="0"/>
                  <w:marBottom w:val="0"/>
                  <w:divBdr>
                    <w:top w:val="none" w:sz="0" w:space="0" w:color="auto"/>
                    <w:left w:val="none" w:sz="0" w:space="0" w:color="auto"/>
                    <w:bottom w:val="none" w:sz="0" w:space="0" w:color="auto"/>
                    <w:right w:val="none" w:sz="0" w:space="0" w:color="auto"/>
                  </w:divBdr>
                </w:div>
                <w:div w:id="654263740">
                  <w:marLeft w:val="480"/>
                  <w:marRight w:val="0"/>
                  <w:marTop w:val="0"/>
                  <w:marBottom w:val="0"/>
                  <w:divBdr>
                    <w:top w:val="none" w:sz="0" w:space="0" w:color="auto"/>
                    <w:left w:val="none" w:sz="0" w:space="0" w:color="auto"/>
                    <w:bottom w:val="none" w:sz="0" w:space="0" w:color="auto"/>
                    <w:right w:val="none" w:sz="0" w:space="0" w:color="auto"/>
                  </w:divBdr>
                </w:div>
                <w:div w:id="706954561">
                  <w:marLeft w:val="480"/>
                  <w:marRight w:val="0"/>
                  <w:marTop w:val="0"/>
                  <w:marBottom w:val="0"/>
                  <w:divBdr>
                    <w:top w:val="none" w:sz="0" w:space="0" w:color="auto"/>
                    <w:left w:val="none" w:sz="0" w:space="0" w:color="auto"/>
                    <w:bottom w:val="none" w:sz="0" w:space="0" w:color="auto"/>
                    <w:right w:val="none" w:sz="0" w:space="0" w:color="auto"/>
                  </w:divBdr>
                </w:div>
                <w:div w:id="719986361">
                  <w:marLeft w:val="480"/>
                  <w:marRight w:val="0"/>
                  <w:marTop w:val="0"/>
                  <w:marBottom w:val="0"/>
                  <w:divBdr>
                    <w:top w:val="none" w:sz="0" w:space="0" w:color="auto"/>
                    <w:left w:val="none" w:sz="0" w:space="0" w:color="auto"/>
                    <w:bottom w:val="none" w:sz="0" w:space="0" w:color="auto"/>
                    <w:right w:val="none" w:sz="0" w:space="0" w:color="auto"/>
                  </w:divBdr>
                </w:div>
                <w:div w:id="1597523059">
                  <w:marLeft w:val="480"/>
                  <w:marRight w:val="0"/>
                  <w:marTop w:val="0"/>
                  <w:marBottom w:val="0"/>
                  <w:divBdr>
                    <w:top w:val="none" w:sz="0" w:space="0" w:color="auto"/>
                    <w:left w:val="none" w:sz="0" w:space="0" w:color="auto"/>
                    <w:bottom w:val="none" w:sz="0" w:space="0" w:color="auto"/>
                    <w:right w:val="none" w:sz="0" w:space="0" w:color="auto"/>
                  </w:divBdr>
                </w:div>
                <w:div w:id="1605846046">
                  <w:marLeft w:val="480"/>
                  <w:marRight w:val="0"/>
                  <w:marTop w:val="0"/>
                  <w:marBottom w:val="0"/>
                  <w:divBdr>
                    <w:top w:val="none" w:sz="0" w:space="0" w:color="auto"/>
                    <w:left w:val="none" w:sz="0" w:space="0" w:color="auto"/>
                    <w:bottom w:val="none" w:sz="0" w:space="0" w:color="auto"/>
                    <w:right w:val="none" w:sz="0" w:space="0" w:color="auto"/>
                  </w:divBdr>
                </w:div>
                <w:div w:id="1624460943">
                  <w:marLeft w:val="480"/>
                  <w:marRight w:val="0"/>
                  <w:marTop w:val="0"/>
                  <w:marBottom w:val="0"/>
                  <w:divBdr>
                    <w:top w:val="none" w:sz="0" w:space="0" w:color="auto"/>
                    <w:left w:val="none" w:sz="0" w:space="0" w:color="auto"/>
                    <w:bottom w:val="none" w:sz="0" w:space="0" w:color="auto"/>
                    <w:right w:val="none" w:sz="0" w:space="0" w:color="auto"/>
                  </w:divBdr>
                </w:div>
                <w:div w:id="1656570818">
                  <w:marLeft w:val="480"/>
                  <w:marRight w:val="0"/>
                  <w:marTop w:val="0"/>
                  <w:marBottom w:val="0"/>
                  <w:divBdr>
                    <w:top w:val="none" w:sz="0" w:space="0" w:color="auto"/>
                    <w:left w:val="none" w:sz="0" w:space="0" w:color="auto"/>
                    <w:bottom w:val="none" w:sz="0" w:space="0" w:color="auto"/>
                    <w:right w:val="none" w:sz="0" w:space="0" w:color="auto"/>
                  </w:divBdr>
                </w:div>
                <w:div w:id="1689671232">
                  <w:marLeft w:val="480"/>
                  <w:marRight w:val="0"/>
                  <w:marTop w:val="0"/>
                  <w:marBottom w:val="0"/>
                  <w:divBdr>
                    <w:top w:val="none" w:sz="0" w:space="0" w:color="auto"/>
                    <w:left w:val="none" w:sz="0" w:space="0" w:color="auto"/>
                    <w:bottom w:val="none" w:sz="0" w:space="0" w:color="auto"/>
                    <w:right w:val="none" w:sz="0" w:space="0" w:color="auto"/>
                  </w:divBdr>
                </w:div>
                <w:div w:id="1710453841">
                  <w:marLeft w:val="480"/>
                  <w:marRight w:val="0"/>
                  <w:marTop w:val="0"/>
                  <w:marBottom w:val="0"/>
                  <w:divBdr>
                    <w:top w:val="none" w:sz="0" w:space="0" w:color="auto"/>
                    <w:left w:val="none" w:sz="0" w:space="0" w:color="auto"/>
                    <w:bottom w:val="none" w:sz="0" w:space="0" w:color="auto"/>
                    <w:right w:val="none" w:sz="0" w:space="0" w:color="auto"/>
                  </w:divBdr>
                </w:div>
                <w:div w:id="1946038804">
                  <w:marLeft w:val="480"/>
                  <w:marRight w:val="0"/>
                  <w:marTop w:val="0"/>
                  <w:marBottom w:val="0"/>
                  <w:divBdr>
                    <w:top w:val="none" w:sz="0" w:space="0" w:color="auto"/>
                    <w:left w:val="none" w:sz="0" w:space="0" w:color="auto"/>
                    <w:bottom w:val="none" w:sz="0" w:space="0" w:color="auto"/>
                    <w:right w:val="none" w:sz="0" w:space="0" w:color="auto"/>
                  </w:divBdr>
                </w:div>
                <w:div w:id="2002998147">
                  <w:marLeft w:val="480"/>
                  <w:marRight w:val="0"/>
                  <w:marTop w:val="0"/>
                  <w:marBottom w:val="0"/>
                  <w:divBdr>
                    <w:top w:val="none" w:sz="0" w:space="0" w:color="auto"/>
                    <w:left w:val="none" w:sz="0" w:space="0" w:color="auto"/>
                    <w:bottom w:val="none" w:sz="0" w:space="0" w:color="auto"/>
                    <w:right w:val="none" w:sz="0" w:space="0" w:color="auto"/>
                  </w:divBdr>
                </w:div>
                <w:div w:id="2017532260">
                  <w:marLeft w:val="480"/>
                  <w:marRight w:val="0"/>
                  <w:marTop w:val="0"/>
                  <w:marBottom w:val="0"/>
                  <w:divBdr>
                    <w:top w:val="none" w:sz="0" w:space="0" w:color="auto"/>
                    <w:left w:val="none" w:sz="0" w:space="0" w:color="auto"/>
                    <w:bottom w:val="none" w:sz="0" w:space="0" w:color="auto"/>
                    <w:right w:val="none" w:sz="0" w:space="0" w:color="auto"/>
                  </w:divBdr>
                </w:div>
                <w:div w:id="2128117257">
                  <w:marLeft w:val="480"/>
                  <w:marRight w:val="0"/>
                  <w:marTop w:val="0"/>
                  <w:marBottom w:val="0"/>
                  <w:divBdr>
                    <w:top w:val="none" w:sz="0" w:space="0" w:color="auto"/>
                    <w:left w:val="none" w:sz="0" w:space="0" w:color="auto"/>
                    <w:bottom w:val="none" w:sz="0" w:space="0" w:color="auto"/>
                    <w:right w:val="none" w:sz="0" w:space="0" w:color="auto"/>
                  </w:divBdr>
                </w:div>
              </w:divsChild>
            </w:div>
            <w:div w:id="191963108">
              <w:marLeft w:val="0"/>
              <w:marRight w:val="0"/>
              <w:marTop w:val="0"/>
              <w:marBottom w:val="0"/>
              <w:divBdr>
                <w:top w:val="none" w:sz="0" w:space="0" w:color="auto"/>
                <w:left w:val="none" w:sz="0" w:space="0" w:color="auto"/>
                <w:bottom w:val="none" w:sz="0" w:space="0" w:color="auto"/>
                <w:right w:val="none" w:sz="0" w:space="0" w:color="auto"/>
              </w:divBdr>
              <w:divsChild>
                <w:div w:id="142965743">
                  <w:marLeft w:val="480"/>
                  <w:marRight w:val="0"/>
                  <w:marTop w:val="0"/>
                  <w:marBottom w:val="0"/>
                  <w:divBdr>
                    <w:top w:val="none" w:sz="0" w:space="0" w:color="auto"/>
                    <w:left w:val="none" w:sz="0" w:space="0" w:color="auto"/>
                    <w:bottom w:val="none" w:sz="0" w:space="0" w:color="auto"/>
                    <w:right w:val="none" w:sz="0" w:space="0" w:color="auto"/>
                  </w:divBdr>
                </w:div>
                <w:div w:id="257952340">
                  <w:marLeft w:val="480"/>
                  <w:marRight w:val="0"/>
                  <w:marTop w:val="0"/>
                  <w:marBottom w:val="0"/>
                  <w:divBdr>
                    <w:top w:val="none" w:sz="0" w:space="0" w:color="auto"/>
                    <w:left w:val="none" w:sz="0" w:space="0" w:color="auto"/>
                    <w:bottom w:val="none" w:sz="0" w:space="0" w:color="auto"/>
                    <w:right w:val="none" w:sz="0" w:space="0" w:color="auto"/>
                  </w:divBdr>
                </w:div>
                <w:div w:id="658577848">
                  <w:marLeft w:val="480"/>
                  <w:marRight w:val="0"/>
                  <w:marTop w:val="0"/>
                  <w:marBottom w:val="0"/>
                  <w:divBdr>
                    <w:top w:val="none" w:sz="0" w:space="0" w:color="auto"/>
                    <w:left w:val="none" w:sz="0" w:space="0" w:color="auto"/>
                    <w:bottom w:val="none" w:sz="0" w:space="0" w:color="auto"/>
                    <w:right w:val="none" w:sz="0" w:space="0" w:color="auto"/>
                  </w:divBdr>
                </w:div>
                <w:div w:id="743181835">
                  <w:marLeft w:val="480"/>
                  <w:marRight w:val="0"/>
                  <w:marTop w:val="0"/>
                  <w:marBottom w:val="0"/>
                  <w:divBdr>
                    <w:top w:val="none" w:sz="0" w:space="0" w:color="auto"/>
                    <w:left w:val="none" w:sz="0" w:space="0" w:color="auto"/>
                    <w:bottom w:val="none" w:sz="0" w:space="0" w:color="auto"/>
                    <w:right w:val="none" w:sz="0" w:space="0" w:color="auto"/>
                  </w:divBdr>
                </w:div>
                <w:div w:id="856970934">
                  <w:marLeft w:val="480"/>
                  <w:marRight w:val="0"/>
                  <w:marTop w:val="0"/>
                  <w:marBottom w:val="0"/>
                  <w:divBdr>
                    <w:top w:val="none" w:sz="0" w:space="0" w:color="auto"/>
                    <w:left w:val="none" w:sz="0" w:space="0" w:color="auto"/>
                    <w:bottom w:val="none" w:sz="0" w:space="0" w:color="auto"/>
                    <w:right w:val="none" w:sz="0" w:space="0" w:color="auto"/>
                  </w:divBdr>
                </w:div>
                <w:div w:id="1011644831">
                  <w:marLeft w:val="480"/>
                  <w:marRight w:val="0"/>
                  <w:marTop w:val="0"/>
                  <w:marBottom w:val="0"/>
                  <w:divBdr>
                    <w:top w:val="none" w:sz="0" w:space="0" w:color="auto"/>
                    <w:left w:val="none" w:sz="0" w:space="0" w:color="auto"/>
                    <w:bottom w:val="none" w:sz="0" w:space="0" w:color="auto"/>
                    <w:right w:val="none" w:sz="0" w:space="0" w:color="auto"/>
                  </w:divBdr>
                </w:div>
                <w:div w:id="1028995132">
                  <w:marLeft w:val="480"/>
                  <w:marRight w:val="0"/>
                  <w:marTop w:val="0"/>
                  <w:marBottom w:val="0"/>
                  <w:divBdr>
                    <w:top w:val="none" w:sz="0" w:space="0" w:color="auto"/>
                    <w:left w:val="none" w:sz="0" w:space="0" w:color="auto"/>
                    <w:bottom w:val="none" w:sz="0" w:space="0" w:color="auto"/>
                    <w:right w:val="none" w:sz="0" w:space="0" w:color="auto"/>
                  </w:divBdr>
                </w:div>
                <w:div w:id="1221134736">
                  <w:marLeft w:val="480"/>
                  <w:marRight w:val="0"/>
                  <w:marTop w:val="0"/>
                  <w:marBottom w:val="0"/>
                  <w:divBdr>
                    <w:top w:val="none" w:sz="0" w:space="0" w:color="auto"/>
                    <w:left w:val="none" w:sz="0" w:space="0" w:color="auto"/>
                    <w:bottom w:val="none" w:sz="0" w:space="0" w:color="auto"/>
                    <w:right w:val="none" w:sz="0" w:space="0" w:color="auto"/>
                  </w:divBdr>
                </w:div>
                <w:div w:id="1277440896">
                  <w:marLeft w:val="480"/>
                  <w:marRight w:val="0"/>
                  <w:marTop w:val="0"/>
                  <w:marBottom w:val="0"/>
                  <w:divBdr>
                    <w:top w:val="none" w:sz="0" w:space="0" w:color="auto"/>
                    <w:left w:val="none" w:sz="0" w:space="0" w:color="auto"/>
                    <w:bottom w:val="none" w:sz="0" w:space="0" w:color="auto"/>
                    <w:right w:val="none" w:sz="0" w:space="0" w:color="auto"/>
                  </w:divBdr>
                </w:div>
                <w:div w:id="1370184824">
                  <w:marLeft w:val="480"/>
                  <w:marRight w:val="0"/>
                  <w:marTop w:val="0"/>
                  <w:marBottom w:val="0"/>
                  <w:divBdr>
                    <w:top w:val="none" w:sz="0" w:space="0" w:color="auto"/>
                    <w:left w:val="none" w:sz="0" w:space="0" w:color="auto"/>
                    <w:bottom w:val="none" w:sz="0" w:space="0" w:color="auto"/>
                    <w:right w:val="none" w:sz="0" w:space="0" w:color="auto"/>
                  </w:divBdr>
                </w:div>
                <w:div w:id="1399091952">
                  <w:marLeft w:val="480"/>
                  <w:marRight w:val="0"/>
                  <w:marTop w:val="0"/>
                  <w:marBottom w:val="0"/>
                  <w:divBdr>
                    <w:top w:val="none" w:sz="0" w:space="0" w:color="auto"/>
                    <w:left w:val="none" w:sz="0" w:space="0" w:color="auto"/>
                    <w:bottom w:val="none" w:sz="0" w:space="0" w:color="auto"/>
                    <w:right w:val="none" w:sz="0" w:space="0" w:color="auto"/>
                  </w:divBdr>
                </w:div>
                <w:div w:id="1519929826">
                  <w:marLeft w:val="480"/>
                  <w:marRight w:val="0"/>
                  <w:marTop w:val="0"/>
                  <w:marBottom w:val="0"/>
                  <w:divBdr>
                    <w:top w:val="none" w:sz="0" w:space="0" w:color="auto"/>
                    <w:left w:val="none" w:sz="0" w:space="0" w:color="auto"/>
                    <w:bottom w:val="none" w:sz="0" w:space="0" w:color="auto"/>
                    <w:right w:val="none" w:sz="0" w:space="0" w:color="auto"/>
                  </w:divBdr>
                </w:div>
                <w:div w:id="1532182815">
                  <w:marLeft w:val="480"/>
                  <w:marRight w:val="0"/>
                  <w:marTop w:val="0"/>
                  <w:marBottom w:val="0"/>
                  <w:divBdr>
                    <w:top w:val="none" w:sz="0" w:space="0" w:color="auto"/>
                    <w:left w:val="none" w:sz="0" w:space="0" w:color="auto"/>
                    <w:bottom w:val="none" w:sz="0" w:space="0" w:color="auto"/>
                    <w:right w:val="none" w:sz="0" w:space="0" w:color="auto"/>
                  </w:divBdr>
                </w:div>
                <w:div w:id="1626503476">
                  <w:marLeft w:val="480"/>
                  <w:marRight w:val="0"/>
                  <w:marTop w:val="0"/>
                  <w:marBottom w:val="0"/>
                  <w:divBdr>
                    <w:top w:val="none" w:sz="0" w:space="0" w:color="auto"/>
                    <w:left w:val="none" w:sz="0" w:space="0" w:color="auto"/>
                    <w:bottom w:val="none" w:sz="0" w:space="0" w:color="auto"/>
                    <w:right w:val="none" w:sz="0" w:space="0" w:color="auto"/>
                  </w:divBdr>
                </w:div>
                <w:div w:id="1652102898">
                  <w:marLeft w:val="480"/>
                  <w:marRight w:val="0"/>
                  <w:marTop w:val="0"/>
                  <w:marBottom w:val="0"/>
                  <w:divBdr>
                    <w:top w:val="none" w:sz="0" w:space="0" w:color="auto"/>
                    <w:left w:val="none" w:sz="0" w:space="0" w:color="auto"/>
                    <w:bottom w:val="none" w:sz="0" w:space="0" w:color="auto"/>
                    <w:right w:val="none" w:sz="0" w:space="0" w:color="auto"/>
                  </w:divBdr>
                </w:div>
                <w:div w:id="1855610334">
                  <w:marLeft w:val="480"/>
                  <w:marRight w:val="0"/>
                  <w:marTop w:val="0"/>
                  <w:marBottom w:val="0"/>
                  <w:divBdr>
                    <w:top w:val="none" w:sz="0" w:space="0" w:color="auto"/>
                    <w:left w:val="none" w:sz="0" w:space="0" w:color="auto"/>
                    <w:bottom w:val="none" w:sz="0" w:space="0" w:color="auto"/>
                    <w:right w:val="none" w:sz="0" w:space="0" w:color="auto"/>
                  </w:divBdr>
                </w:div>
                <w:div w:id="1900743657">
                  <w:marLeft w:val="480"/>
                  <w:marRight w:val="0"/>
                  <w:marTop w:val="0"/>
                  <w:marBottom w:val="0"/>
                  <w:divBdr>
                    <w:top w:val="none" w:sz="0" w:space="0" w:color="auto"/>
                    <w:left w:val="none" w:sz="0" w:space="0" w:color="auto"/>
                    <w:bottom w:val="none" w:sz="0" w:space="0" w:color="auto"/>
                    <w:right w:val="none" w:sz="0" w:space="0" w:color="auto"/>
                  </w:divBdr>
                </w:div>
                <w:div w:id="2042782863">
                  <w:marLeft w:val="480"/>
                  <w:marRight w:val="0"/>
                  <w:marTop w:val="0"/>
                  <w:marBottom w:val="0"/>
                  <w:divBdr>
                    <w:top w:val="none" w:sz="0" w:space="0" w:color="auto"/>
                    <w:left w:val="none" w:sz="0" w:space="0" w:color="auto"/>
                    <w:bottom w:val="none" w:sz="0" w:space="0" w:color="auto"/>
                    <w:right w:val="none" w:sz="0" w:space="0" w:color="auto"/>
                  </w:divBdr>
                </w:div>
                <w:div w:id="2071145809">
                  <w:marLeft w:val="480"/>
                  <w:marRight w:val="0"/>
                  <w:marTop w:val="0"/>
                  <w:marBottom w:val="0"/>
                  <w:divBdr>
                    <w:top w:val="none" w:sz="0" w:space="0" w:color="auto"/>
                    <w:left w:val="none" w:sz="0" w:space="0" w:color="auto"/>
                    <w:bottom w:val="none" w:sz="0" w:space="0" w:color="auto"/>
                    <w:right w:val="none" w:sz="0" w:space="0" w:color="auto"/>
                  </w:divBdr>
                </w:div>
              </w:divsChild>
            </w:div>
            <w:div w:id="205408705">
              <w:marLeft w:val="0"/>
              <w:marRight w:val="0"/>
              <w:marTop w:val="0"/>
              <w:marBottom w:val="0"/>
              <w:divBdr>
                <w:top w:val="none" w:sz="0" w:space="0" w:color="auto"/>
                <w:left w:val="none" w:sz="0" w:space="0" w:color="auto"/>
                <w:bottom w:val="none" w:sz="0" w:space="0" w:color="auto"/>
                <w:right w:val="none" w:sz="0" w:space="0" w:color="auto"/>
              </w:divBdr>
              <w:divsChild>
                <w:div w:id="42875288">
                  <w:marLeft w:val="480"/>
                  <w:marRight w:val="0"/>
                  <w:marTop w:val="0"/>
                  <w:marBottom w:val="0"/>
                  <w:divBdr>
                    <w:top w:val="none" w:sz="0" w:space="0" w:color="auto"/>
                    <w:left w:val="none" w:sz="0" w:space="0" w:color="auto"/>
                    <w:bottom w:val="none" w:sz="0" w:space="0" w:color="auto"/>
                    <w:right w:val="none" w:sz="0" w:space="0" w:color="auto"/>
                  </w:divBdr>
                </w:div>
                <w:div w:id="85081949">
                  <w:marLeft w:val="480"/>
                  <w:marRight w:val="0"/>
                  <w:marTop w:val="0"/>
                  <w:marBottom w:val="0"/>
                  <w:divBdr>
                    <w:top w:val="none" w:sz="0" w:space="0" w:color="auto"/>
                    <w:left w:val="none" w:sz="0" w:space="0" w:color="auto"/>
                    <w:bottom w:val="none" w:sz="0" w:space="0" w:color="auto"/>
                    <w:right w:val="none" w:sz="0" w:space="0" w:color="auto"/>
                  </w:divBdr>
                </w:div>
                <w:div w:id="92212903">
                  <w:marLeft w:val="480"/>
                  <w:marRight w:val="0"/>
                  <w:marTop w:val="0"/>
                  <w:marBottom w:val="0"/>
                  <w:divBdr>
                    <w:top w:val="none" w:sz="0" w:space="0" w:color="auto"/>
                    <w:left w:val="none" w:sz="0" w:space="0" w:color="auto"/>
                    <w:bottom w:val="none" w:sz="0" w:space="0" w:color="auto"/>
                    <w:right w:val="none" w:sz="0" w:space="0" w:color="auto"/>
                  </w:divBdr>
                </w:div>
                <w:div w:id="213465702">
                  <w:marLeft w:val="480"/>
                  <w:marRight w:val="0"/>
                  <w:marTop w:val="0"/>
                  <w:marBottom w:val="0"/>
                  <w:divBdr>
                    <w:top w:val="none" w:sz="0" w:space="0" w:color="auto"/>
                    <w:left w:val="none" w:sz="0" w:space="0" w:color="auto"/>
                    <w:bottom w:val="none" w:sz="0" w:space="0" w:color="auto"/>
                    <w:right w:val="none" w:sz="0" w:space="0" w:color="auto"/>
                  </w:divBdr>
                </w:div>
                <w:div w:id="256719260">
                  <w:marLeft w:val="480"/>
                  <w:marRight w:val="0"/>
                  <w:marTop w:val="0"/>
                  <w:marBottom w:val="0"/>
                  <w:divBdr>
                    <w:top w:val="none" w:sz="0" w:space="0" w:color="auto"/>
                    <w:left w:val="none" w:sz="0" w:space="0" w:color="auto"/>
                    <w:bottom w:val="none" w:sz="0" w:space="0" w:color="auto"/>
                    <w:right w:val="none" w:sz="0" w:space="0" w:color="auto"/>
                  </w:divBdr>
                </w:div>
                <w:div w:id="387188404">
                  <w:marLeft w:val="480"/>
                  <w:marRight w:val="0"/>
                  <w:marTop w:val="0"/>
                  <w:marBottom w:val="0"/>
                  <w:divBdr>
                    <w:top w:val="none" w:sz="0" w:space="0" w:color="auto"/>
                    <w:left w:val="none" w:sz="0" w:space="0" w:color="auto"/>
                    <w:bottom w:val="none" w:sz="0" w:space="0" w:color="auto"/>
                    <w:right w:val="none" w:sz="0" w:space="0" w:color="auto"/>
                  </w:divBdr>
                </w:div>
                <w:div w:id="444229886">
                  <w:marLeft w:val="480"/>
                  <w:marRight w:val="0"/>
                  <w:marTop w:val="0"/>
                  <w:marBottom w:val="0"/>
                  <w:divBdr>
                    <w:top w:val="none" w:sz="0" w:space="0" w:color="auto"/>
                    <w:left w:val="none" w:sz="0" w:space="0" w:color="auto"/>
                    <w:bottom w:val="none" w:sz="0" w:space="0" w:color="auto"/>
                    <w:right w:val="none" w:sz="0" w:space="0" w:color="auto"/>
                  </w:divBdr>
                </w:div>
                <w:div w:id="746348160">
                  <w:marLeft w:val="480"/>
                  <w:marRight w:val="0"/>
                  <w:marTop w:val="0"/>
                  <w:marBottom w:val="0"/>
                  <w:divBdr>
                    <w:top w:val="none" w:sz="0" w:space="0" w:color="auto"/>
                    <w:left w:val="none" w:sz="0" w:space="0" w:color="auto"/>
                    <w:bottom w:val="none" w:sz="0" w:space="0" w:color="auto"/>
                    <w:right w:val="none" w:sz="0" w:space="0" w:color="auto"/>
                  </w:divBdr>
                </w:div>
                <w:div w:id="878279702">
                  <w:marLeft w:val="480"/>
                  <w:marRight w:val="0"/>
                  <w:marTop w:val="0"/>
                  <w:marBottom w:val="0"/>
                  <w:divBdr>
                    <w:top w:val="none" w:sz="0" w:space="0" w:color="auto"/>
                    <w:left w:val="none" w:sz="0" w:space="0" w:color="auto"/>
                    <w:bottom w:val="none" w:sz="0" w:space="0" w:color="auto"/>
                    <w:right w:val="none" w:sz="0" w:space="0" w:color="auto"/>
                  </w:divBdr>
                </w:div>
                <w:div w:id="1241983541">
                  <w:marLeft w:val="480"/>
                  <w:marRight w:val="0"/>
                  <w:marTop w:val="0"/>
                  <w:marBottom w:val="0"/>
                  <w:divBdr>
                    <w:top w:val="none" w:sz="0" w:space="0" w:color="auto"/>
                    <w:left w:val="none" w:sz="0" w:space="0" w:color="auto"/>
                    <w:bottom w:val="none" w:sz="0" w:space="0" w:color="auto"/>
                    <w:right w:val="none" w:sz="0" w:space="0" w:color="auto"/>
                  </w:divBdr>
                </w:div>
                <w:div w:id="1264875375">
                  <w:marLeft w:val="480"/>
                  <w:marRight w:val="0"/>
                  <w:marTop w:val="0"/>
                  <w:marBottom w:val="0"/>
                  <w:divBdr>
                    <w:top w:val="none" w:sz="0" w:space="0" w:color="auto"/>
                    <w:left w:val="none" w:sz="0" w:space="0" w:color="auto"/>
                    <w:bottom w:val="none" w:sz="0" w:space="0" w:color="auto"/>
                    <w:right w:val="none" w:sz="0" w:space="0" w:color="auto"/>
                  </w:divBdr>
                </w:div>
                <w:div w:id="1348947813">
                  <w:marLeft w:val="480"/>
                  <w:marRight w:val="0"/>
                  <w:marTop w:val="0"/>
                  <w:marBottom w:val="0"/>
                  <w:divBdr>
                    <w:top w:val="none" w:sz="0" w:space="0" w:color="auto"/>
                    <w:left w:val="none" w:sz="0" w:space="0" w:color="auto"/>
                    <w:bottom w:val="none" w:sz="0" w:space="0" w:color="auto"/>
                    <w:right w:val="none" w:sz="0" w:space="0" w:color="auto"/>
                  </w:divBdr>
                </w:div>
                <w:div w:id="1570530650">
                  <w:marLeft w:val="480"/>
                  <w:marRight w:val="0"/>
                  <w:marTop w:val="0"/>
                  <w:marBottom w:val="0"/>
                  <w:divBdr>
                    <w:top w:val="none" w:sz="0" w:space="0" w:color="auto"/>
                    <w:left w:val="none" w:sz="0" w:space="0" w:color="auto"/>
                    <w:bottom w:val="none" w:sz="0" w:space="0" w:color="auto"/>
                    <w:right w:val="none" w:sz="0" w:space="0" w:color="auto"/>
                  </w:divBdr>
                </w:div>
                <w:div w:id="1605192163">
                  <w:marLeft w:val="480"/>
                  <w:marRight w:val="0"/>
                  <w:marTop w:val="0"/>
                  <w:marBottom w:val="0"/>
                  <w:divBdr>
                    <w:top w:val="none" w:sz="0" w:space="0" w:color="auto"/>
                    <w:left w:val="none" w:sz="0" w:space="0" w:color="auto"/>
                    <w:bottom w:val="none" w:sz="0" w:space="0" w:color="auto"/>
                    <w:right w:val="none" w:sz="0" w:space="0" w:color="auto"/>
                  </w:divBdr>
                </w:div>
                <w:div w:id="1761876211">
                  <w:marLeft w:val="480"/>
                  <w:marRight w:val="0"/>
                  <w:marTop w:val="0"/>
                  <w:marBottom w:val="0"/>
                  <w:divBdr>
                    <w:top w:val="none" w:sz="0" w:space="0" w:color="auto"/>
                    <w:left w:val="none" w:sz="0" w:space="0" w:color="auto"/>
                    <w:bottom w:val="none" w:sz="0" w:space="0" w:color="auto"/>
                    <w:right w:val="none" w:sz="0" w:space="0" w:color="auto"/>
                  </w:divBdr>
                </w:div>
                <w:div w:id="1976328578">
                  <w:marLeft w:val="480"/>
                  <w:marRight w:val="0"/>
                  <w:marTop w:val="0"/>
                  <w:marBottom w:val="0"/>
                  <w:divBdr>
                    <w:top w:val="none" w:sz="0" w:space="0" w:color="auto"/>
                    <w:left w:val="none" w:sz="0" w:space="0" w:color="auto"/>
                    <w:bottom w:val="none" w:sz="0" w:space="0" w:color="auto"/>
                    <w:right w:val="none" w:sz="0" w:space="0" w:color="auto"/>
                  </w:divBdr>
                </w:div>
                <w:div w:id="2001887012">
                  <w:marLeft w:val="480"/>
                  <w:marRight w:val="0"/>
                  <w:marTop w:val="0"/>
                  <w:marBottom w:val="0"/>
                  <w:divBdr>
                    <w:top w:val="none" w:sz="0" w:space="0" w:color="auto"/>
                    <w:left w:val="none" w:sz="0" w:space="0" w:color="auto"/>
                    <w:bottom w:val="none" w:sz="0" w:space="0" w:color="auto"/>
                    <w:right w:val="none" w:sz="0" w:space="0" w:color="auto"/>
                  </w:divBdr>
                </w:div>
              </w:divsChild>
            </w:div>
            <w:div w:id="249899173">
              <w:marLeft w:val="0"/>
              <w:marRight w:val="0"/>
              <w:marTop w:val="0"/>
              <w:marBottom w:val="0"/>
              <w:divBdr>
                <w:top w:val="none" w:sz="0" w:space="0" w:color="auto"/>
                <w:left w:val="none" w:sz="0" w:space="0" w:color="auto"/>
                <w:bottom w:val="none" w:sz="0" w:space="0" w:color="auto"/>
                <w:right w:val="none" w:sz="0" w:space="0" w:color="auto"/>
              </w:divBdr>
              <w:divsChild>
                <w:div w:id="194315699">
                  <w:marLeft w:val="480"/>
                  <w:marRight w:val="0"/>
                  <w:marTop w:val="0"/>
                  <w:marBottom w:val="0"/>
                  <w:divBdr>
                    <w:top w:val="none" w:sz="0" w:space="0" w:color="auto"/>
                    <w:left w:val="none" w:sz="0" w:space="0" w:color="auto"/>
                    <w:bottom w:val="none" w:sz="0" w:space="0" w:color="auto"/>
                    <w:right w:val="none" w:sz="0" w:space="0" w:color="auto"/>
                  </w:divBdr>
                </w:div>
                <w:div w:id="381178229">
                  <w:marLeft w:val="480"/>
                  <w:marRight w:val="0"/>
                  <w:marTop w:val="0"/>
                  <w:marBottom w:val="0"/>
                  <w:divBdr>
                    <w:top w:val="none" w:sz="0" w:space="0" w:color="auto"/>
                    <w:left w:val="none" w:sz="0" w:space="0" w:color="auto"/>
                    <w:bottom w:val="none" w:sz="0" w:space="0" w:color="auto"/>
                    <w:right w:val="none" w:sz="0" w:space="0" w:color="auto"/>
                  </w:divBdr>
                </w:div>
                <w:div w:id="549457443">
                  <w:marLeft w:val="480"/>
                  <w:marRight w:val="0"/>
                  <w:marTop w:val="0"/>
                  <w:marBottom w:val="0"/>
                  <w:divBdr>
                    <w:top w:val="none" w:sz="0" w:space="0" w:color="auto"/>
                    <w:left w:val="none" w:sz="0" w:space="0" w:color="auto"/>
                    <w:bottom w:val="none" w:sz="0" w:space="0" w:color="auto"/>
                    <w:right w:val="none" w:sz="0" w:space="0" w:color="auto"/>
                  </w:divBdr>
                </w:div>
                <w:div w:id="565379742">
                  <w:marLeft w:val="480"/>
                  <w:marRight w:val="0"/>
                  <w:marTop w:val="0"/>
                  <w:marBottom w:val="0"/>
                  <w:divBdr>
                    <w:top w:val="none" w:sz="0" w:space="0" w:color="auto"/>
                    <w:left w:val="none" w:sz="0" w:space="0" w:color="auto"/>
                    <w:bottom w:val="none" w:sz="0" w:space="0" w:color="auto"/>
                    <w:right w:val="none" w:sz="0" w:space="0" w:color="auto"/>
                  </w:divBdr>
                </w:div>
                <w:div w:id="582690472">
                  <w:marLeft w:val="480"/>
                  <w:marRight w:val="0"/>
                  <w:marTop w:val="0"/>
                  <w:marBottom w:val="0"/>
                  <w:divBdr>
                    <w:top w:val="none" w:sz="0" w:space="0" w:color="auto"/>
                    <w:left w:val="none" w:sz="0" w:space="0" w:color="auto"/>
                    <w:bottom w:val="none" w:sz="0" w:space="0" w:color="auto"/>
                    <w:right w:val="none" w:sz="0" w:space="0" w:color="auto"/>
                  </w:divBdr>
                </w:div>
                <w:div w:id="633409690">
                  <w:marLeft w:val="480"/>
                  <w:marRight w:val="0"/>
                  <w:marTop w:val="0"/>
                  <w:marBottom w:val="0"/>
                  <w:divBdr>
                    <w:top w:val="none" w:sz="0" w:space="0" w:color="auto"/>
                    <w:left w:val="none" w:sz="0" w:space="0" w:color="auto"/>
                    <w:bottom w:val="none" w:sz="0" w:space="0" w:color="auto"/>
                    <w:right w:val="none" w:sz="0" w:space="0" w:color="auto"/>
                  </w:divBdr>
                </w:div>
                <w:div w:id="688457883">
                  <w:marLeft w:val="480"/>
                  <w:marRight w:val="0"/>
                  <w:marTop w:val="0"/>
                  <w:marBottom w:val="0"/>
                  <w:divBdr>
                    <w:top w:val="none" w:sz="0" w:space="0" w:color="auto"/>
                    <w:left w:val="none" w:sz="0" w:space="0" w:color="auto"/>
                    <w:bottom w:val="none" w:sz="0" w:space="0" w:color="auto"/>
                    <w:right w:val="none" w:sz="0" w:space="0" w:color="auto"/>
                  </w:divBdr>
                </w:div>
                <w:div w:id="712189425">
                  <w:marLeft w:val="480"/>
                  <w:marRight w:val="0"/>
                  <w:marTop w:val="0"/>
                  <w:marBottom w:val="0"/>
                  <w:divBdr>
                    <w:top w:val="none" w:sz="0" w:space="0" w:color="auto"/>
                    <w:left w:val="none" w:sz="0" w:space="0" w:color="auto"/>
                    <w:bottom w:val="none" w:sz="0" w:space="0" w:color="auto"/>
                    <w:right w:val="none" w:sz="0" w:space="0" w:color="auto"/>
                  </w:divBdr>
                </w:div>
                <w:div w:id="731007174">
                  <w:marLeft w:val="480"/>
                  <w:marRight w:val="0"/>
                  <w:marTop w:val="0"/>
                  <w:marBottom w:val="0"/>
                  <w:divBdr>
                    <w:top w:val="none" w:sz="0" w:space="0" w:color="auto"/>
                    <w:left w:val="none" w:sz="0" w:space="0" w:color="auto"/>
                    <w:bottom w:val="none" w:sz="0" w:space="0" w:color="auto"/>
                    <w:right w:val="none" w:sz="0" w:space="0" w:color="auto"/>
                  </w:divBdr>
                </w:div>
                <w:div w:id="889653402">
                  <w:marLeft w:val="480"/>
                  <w:marRight w:val="0"/>
                  <w:marTop w:val="0"/>
                  <w:marBottom w:val="0"/>
                  <w:divBdr>
                    <w:top w:val="none" w:sz="0" w:space="0" w:color="auto"/>
                    <w:left w:val="none" w:sz="0" w:space="0" w:color="auto"/>
                    <w:bottom w:val="none" w:sz="0" w:space="0" w:color="auto"/>
                    <w:right w:val="none" w:sz="0" w:space="0" w:color="auto"/>
                  </w:divBdr>
                </w:div>
                <w:div w:id="1156409707">
                  <w:marLeft w:val="480"/>
                  <w:marRight w:val="0"/>
                  <w:marTop w:val="0"/>
                  <w:marBottom w:val="0"/>
                  <w:divBdr>
                    <w:top w:val="none" w:sz="0" w:space="0" w:color="auto"/>
                    <w:left w:val="none" w:sz="0" w:space="0" w:color="auto"/>
                    <w:bottom w:val="none" w:sz="0" w:space="0" w:color="auto"/>
                    <w:right w:val="none" w:sz="0" w:space="0" w:color="auto"/>
                  </w:divBdr>
                </w:div>
                <w:div w:id="1404328801">
                  <w:marLeft w:val="480"/>
                  <w:marRight w:val="0"/>
                  <w:marTop w:val="0"/>
                  <w:marBottom w:val="0"/>
                  <w:divBdr>
                    <w:top w:val="none" w:sz="0" w:space="0" w:color="auto"/>
                    <w:left w:val="none" w:sz="0" w:space="0" w:color="auto"/>
                    <w:bottom w:val="none" w:sz="0" w:space="0" w:color="auto"/>
                    <w:right w:val="none" w:sz="0" w:space="0" w:color="auto"/>
                  </w:divBdr>
                </w:div>
                <w:div w:id="1419404822">
                  <w:marLeft w:val="480"/>
                  <w:marRight w:val="0"/>
                  <w:marTop w:val="0"/>
                  <w:marBottom w:val="0"/>
                  <w:divBdr>
                    <w:top w:val="none" w:sz="0" w:space="0" w:color="auto"/>
                    <w:left w:val="none" w:sz="0" w:space="0" w:color="auto"/>
                    <w:bottom w:val="none" w:sz="0" w:space="0" w:color="auto"/>
                    <w:right w:val="none" w:sz="0" w:space="0" w:color="auto"/>
                  </w:divBdr>
                </w:div>
                <w:div w:id="1570921432">
                  <w:marLeft w:val="480"/>
                  <w:marRight w:val="0"/>
                  <w:marTop w:val="0"/>
                  <w:marBottom w:val="0"/>
                  <w:divBdr>
                    <w:top w:val="none" w:sz="0" w:space="0" w:color="auto"/>
                    <w:left w:val="none" w:sz="0" w:space="0" w:color="auto"/>
                    <w:bottom w:val="none" w:sz="0" w:space="0" w:color="auto"/>
                    <w:right w:val="none" w:sz="0" w:space="0" w:color="auto"/>
                  </w:divBdr>
                </w:div>
                <w:div w:id="1791237608">
                  <w:marLeft w:val="480"/>
                  <w:marRight w:val="0"/>
                  <w:marTop w:val="0"/>
                  <w:marBottom w:val="0"/>
                  <w:divBdr>
                    <w:top w:val="none" w:sz="0" w:space="0" w:color="auto"/>
                    <w:left w:val="none" w:sz="0" w:space="0" w:color="auto"/>
                    <w:bottom w:val="none" w:sz="0" w:space="0" w:color="auto"/>
                    <w:right w:val="none" w:sz="0" w:space="0" w:color="auto"/>
                  </w:divBdr>
                </w:div>
                <w:div w:id="2036495438">
                  <w:marLeft w:val="480"/>
                  <w:marRight w:val="0"/>
                  <w:marTop w:val="0"/>
                  <w:marBottom w:val="0"/>
                  <w:divBdr>
                    <w:top w:val="none" w:sz="0" w:space="0" w:color="auto"/>
                    <w:left w:val="none" w:sz="0" w:space="0" w:color="auto"/>
                    <w:bottom w:val="none" w:sz="0" w:space="0" w:color="auto"/>
                    <w:right w:val="none" w:sz="0" w:space="0" w:color="auto"/>
                  </w:divBdr>
                </w:div>
                <w:div w:id="2038923132">
                  <w:marLeft w:val="480"/>
                  <w:marRight w:val="0"/>
                  <w:marTop w:val="0"/>
                  <w:marBottom w:val="0"/>
                  <w:divBdr>
                    <w:top w:val="none" w:sz="0" w:space="0" w:color="auto"/>
                    <w:left w:val="none" w:sz="0" w:space="0" w:color="auto"/>
                    <w:bottom w:val="none" w:sz="0" w:space="0" w:color="auto"/>
                    <w:right w:val="none" w:sz="0" w:space="0" w:color="auto"/>
                  </w:divBdr>
                </w:div>
                <w:div w:id="2081176119">
                  <w:marLeft w:val="480"/>
                  <w:marRight w:val="0"/>
                  <w:marTop w:val="0"/>
                  <w:marBottom w:val="0"/>
                  <w:divBdr>
                    <w:top w:val="none" w:sz="0" w:space="0" w:color="auto"/>
                    <w:left w:val="none" w:sz="0" w:space="0" w:color="auto"/>
                    <w:bottom w:val="none" w:sz="0" w:space="0" w:color="auto"/>
                    <w:right w:val="none" w:sz="0" w:space="0" w:color="auto"/>
                  </w:divBdr>
                </w:div>
              </w:divsChild>
            </w:div>
            <w:div w:id="297608041">
              <w:marLeft w:val="0"/>
              <w:marRight w:val="0"/>
              <w:marTop w:val="0"/>
              <w:marBottom w:val="0"/>
              <w:divBdr>
                <w:top w:val="none" w:sz="0" w:space="0" w:color="auto"/>
                <w:left w:val="none" w:sz="0" w:space="0" w:color="auto"/>
                <w:bottom w:val="none" w:sz="0" w:space="0" w:color="auto"/>
                <w:right w:val="none" w:sz="0" w:space="0" w:color="auto"/>
              </w:divBdr>
              <w:divsChild>
                <w:div w:id="144012728">
                  <w:marLeft w:val="480"/>
                  <w:marRight w:val="0"/>
                  <w:marTop w:val="0"/>
                  <w:marBottom w:val="0"/>
                  <w:divBdr>
                    <w:top w:val="none" w:sz="0" w:space="0" w:color="auto"/>
                    <w:left w:val="none" w:sz="0" w:space="0" w:color="auto"/>
                    <w:bottom w:val="none" w:sz="0" w:space="0" w:color="auto"/>
                    <w:right w:val="none" w:sz="0" w:space="0" w:color="auto"/>
                  </w:divBdr>
                </w:div>
                <w:div w:id="423038628">
                  <w:marLeft w:val="480"/>
                  <w:marRight w:val="0"/>
                  <w:marTop w:val="0"/>
                  <w:marBottom w:val="0"/>
                  <w:divBdr>
                    <w:top w:val="none" w:sz="0" w:space="0" w:color="auto"/>
                    <w:left w:val="none" w:sz="0" w:space="0" w:color="auto"/>
                    <w:bottom w:val="none" w:sz="0" w:space="0" w:color="auto"/>
                    <w:right w:val="none" w:sz="0" w:space="0" w:color="auto"/>
                  </w:divBdr>
                </w:div>
                <w:div w:id="478545887">
                  <w:marLeft w:val="480"/>
                  <w:marRight w:val="0"/>
                  <w:marTop w:val="0"/>
                  <w:marBottom w:val="0"/>
                  <w:divBdr>
                    <w:top w:val="none" w:sz="0" w:space="0" w:color="auto"/>
                    <w:left w:val="none" w:sz="0" w:space="0" w:color="auto"/>
                    <w:bottom w:val="none" w:sz="0" w:space="0" w:color="auto"/>
                    <w:right w:val="none" w:sz="0" w:space="0" w:color="auto"/>
                  </w:divBdr>
                </w:div>
                <w:div w:id="487477254">
                  <w:marLeft w:val="480"/>
                  <w:marRight w:val="0"/>
                  <w:marTop w:val="0"/>
                  <w:marBottom w:val="0"/>
                  <w:divBdr>
                    <w:top w:val="none" w:sz="0" w:space="0" w:color="auto"/>
                    <w:left w:val="none" w:sz="0" w:space="0" w:color="auto"/>
                    <w:bottom w:val="none" w:sz="0" w:space="0" w:color="auto"/>
                    <w:right w:val="none" w:sz="0" w:space="0" w:color="auto"/>
                  </w:divBdr>
                </w:div>
                <w:div w:id="621572525">
                  <w:marLeft w:val="480"/>
                  <w:marRight w:val="0"/>
                  <w:marTop w:val="0"/>
                  <w:marBottom w:val="0"/>
                  <w:divBdr>
                    <w:top w:val="none" w:sz="0" w:space="0" w:color="auto"/>
                    <w:left w:val="none" w:sz="0" w:space="0" w:color="auto"/>
                    <w:bottom w:val="none" w:sz="0" w:space="0" w:color="auto"/>
                    <w:right w:val="none" w:sz="0" w:space="0" w:color="auto"/>
                  </w:divBdr>
                </w:div>
                <w:div w:id="794449071">
                  <w:marLeft w:val="480"/>
                  <w:marRight w:val="0"/>
                  <w:marTop w:val="0"/>
                  <w:marBottom w:val="0"/>
                  <w:divBdr>
                    <w:top w:val="none" w:sz="0" w:space="0" w:color="auto"/>
                    <w:left w:val="none" w:sz="0" w:space="0" w:color="auto"/>
                    <w:bottom w:val="none" w:sz="0" w:space="0" w:color="auto"/>
                    <w:right w:val="none" w:sz="0" w:space="0" w:color="auto"/>
                  </w:divBdr>
                </w:div>
                <w:div w:id="1001542056">
                  <w:marLeft w:val="480"/>
                  <w:marRight w:val="0"/>
                  <w:marTop w:val="0"/>
                  <w:marBottom w:val="0"/>
                  <w:divBdr>
                    <w:top w:val="none" w:sz="0" w:space="0" w:color="auto"/>
                    <w:left w:val="none" w:sz="0" w:space="0" w:color="auto"/>
                    <w:bottom w:val="none" w:sz="0" w:space="0" w:color="auto"/>
                    <w:right w:val="none" w:sz="0" w:space="0" w:color="auto"/>
                  </w:divBdr>
                </w:div>
                <w:div w:id="1013608922">
                  <w:marLeft w:val="480"/>
                  <w:marRight w:val="0"/>
                  <w:marTop w:val="0"/>
                  <w:marBottom w:val="0"/>
                  <w:divBdr>
                    <w:top w:val="none" w:sz="0" w:space="0" w:color="auto"/>
                    <w:left w:val="none" w:sz="0" w:space="0" w:color="auto"/>
                    <w:bottom w:val="none" w:sz="0" w:space="0" w:color="auto"/>
                    <w:right w:val="none" w:sz="0" w:space="0" w:color="auto"/>
                  </w:divBdr>
                </w:div>
                <w:div w:id="1062681180">
                  <w:marLeft w:val="480"/>
                  <w:marRight w:val="0"/>
                  <w:marTop w:val="0"/>
                  <w:marBottom w:val="0"/>
                  <w:divBdr>
                    <w:top w:val="none" w:sz="0" w:space="0" w:color="auto"/>
                    <w:left w:val="none" w:sz="0" w:space="0" w:color="auto"/>
                    <w:bottom w:val="none" w:sz="0" w:space="0" w:color="auto"/>
                    <w:right w:val="none" w:sz="0" w:space="0" w:color="auto"/>
                  </w:divBdr>
                </w:div>
                <w:div w:id="1115710493">
                  <w:marLeft w:val="480"/>
                  <w:marRight w:val="0"/>
                  <w:marTop w:val="0"/>
                  <w:marBottom w:val="0"/>
                  <w:divBdr>
                    <w:top w:val="none" w:sz="0" w:space="0" w:color="auto"/>
                    <w:left w:val="none" w:sz="0" w:space="0" w:color="auto"/>
                    <w:bottom w:val="none" w:sz="0" w:space="0" w:color="auto"/>
                    <w:right w:val="none" w:sz="0" w:space="0" w:color="auto"/>
                  </w:divBdr>
                </w:div>
                <w:div w:id="1141389701">
                  <w:marLeft w:val="480"/>
                  <w:marRight w:val="0"/>
                  <w:marTop w:val="0"/>
                  <w:marBottom w:val="0"/>
                  <w:divBdr>
                    <w:top w:val="none" w:sz="0" w:space="0" w:color="auto"/>
                    <w:left w:val="none" w:sz="0" w:space="0" w:color="auto"/>
                    <w:bottom w:val="none" w:sz="0" w:space="0" w:color="auto"/>
                    <w:right w:val="none" w:sz="0" w:space="0" w:color="auto"/>
                  </w:divBdr>
                </w:div>
                <w:div w:id="1163932125">
                  <w:marLeft w:val="480"/>
                  <w:marRight w:val="0"/>
                  <w:marTop w:val="0"/>
                  <w:marBottom w:val="0"/>
                  <w:divBdr>
                    <w:top w:val="none" w:sz="0" w:space="0" w:color="auto"/>
                    <w:left w:val="none" w:sz="0" w:space="0" w:color="auto"/>
                    <w:bottom w:val="none" w:sz="0" w:space="0" w:color="auto"/>
                    <w:right w:val="none" w:sz="0" w:space="0" w:color="auto"/>
                  </w:divBdr>
                </w:div>
                <w:div w:id="1204513044">
                  <w:marLeft w:val="480"/>
                  <w:marRight w:val="0"/>
                  <w:marTop w:val="0"/>
                  <w:marBottom w:val="0"/>
                  <w:divBdr>
                    <w:top w:val="none" w:sz="0" w:space="0" w:color="auto"/>
                    <w:left w:val="none" w:sz="0" w:space="0" w:color="auto"/>
                    <w:bottom w:val="none" w:sz="0" w:space="0" w:color="auto"/>
                    <w:right w:val="none" w:sz="0" w:space="0" w:color="auto"/>
                  </w:divBdr>
                </w:div>
                <w:div w:id="1333098812">
                  <w:marLeft w:val="480"/>
                  <w:marRight w:val="0"/>
                  <w:marTop w:val="0"/>
                  <w:marBottom w:val="0"/>
                  <w:divBdr>
                    <w:top w:val="none" w:sz="0" w:space="0" w:color="auto"/>
                    <w:left w:val="none" w:sz="0" w:space="0" w:color="auto"/>
                    <w:bottom w:val="none" w:sz="0" w:space="0" w:color="auto"/>
                    <w:right w:val="none" w:sz="0" w:space="0" w:color="auto"/>
                  </w:divBdr>
                </w:div>
                <w:div w:id="1605571905">
                  <w:marLeft w:val="480"/>
                  <w:marRight w:val="0"/>
                  <w:marTop w:val="0"/>
                  <w:marBottom w:val="0"/>
                  <w:divBdr>
                    <w:top w:val="none" w:sz="0" w:space="0" w:color="auto"/>
                    <w:left w:val="none" w:sz="0" w:space="0" w:color="auto"/>
                    <w:bottom w:val="none" w:sz="0" w:space="0" w:color="auto"/>
                    <w:right w:val="none" w:sz="0" w:space="0" w:color="auto"/>
                  </w:divBdr>
                </w:div>
                <w:div w:id="1728845027">
                  <w:marLeft w:val="480"/>
                  <w:marRight w:val="0"/>
                  <w:marTop w:val="0"/>
                  <w:marBottom w:val="0"/>
                  <w:divBdr>
                    <w:top w:val="none" w:sz="0" w:space="0" w:color="auto"/>
                    <w:left w:val="none" w:sz="0" w:space="0" w:color="auto"/>
                    <w:bottom w:val="none" w:sz="0" w:space="0" w:color="auto"/>
                    <w:right w:val="none" w:sz="0" w:space="0" w:color="auto"/>
                  </w:divBdr>
                </w:div>
                <w:div w:id="1742215628">
                  <w:marLeft w:val="480"/>
                  <w:marRight w:val="0"/>
                  <w:marTop w:val="0"/>
                  <w:marBottom w:val="0"/>
                  <w:divBdr>
                    <w:top w:val="none" w:sz="0" w:space="0" w:color="auto"/>
                    <w:left w:val="none" w:sz="0" w:space="0" w:color="auto"/>
                    <w:bottom w:val="none" w:sz="0" w:space="0" w:color="auto"/>
                    <w:right w:val="none" w:sz="0" w:space="0" w:color="auto"/>
                  </w:divBdr>
                </w:div>
                <w:div w:id="2098135277">
                  <w:marLeft w:val="480"/>
                  <w:marRight w:val="0"/>
                  <w:marTop w:val="0"/>
                  <w:marBottom w:val="0"/>
                  <w:divBdr>
                    <w:top w:val="none" w:sz="0" w:space="0" w:color="auto"/>
                    <w:left w:val="none" w:sz="0" w:space="0" w:color="auto"/>
                    <w:bottom w:val="none" w:sz="0" w:space="0" w:color="auto"/>
                    <w:right w:val="none" w:sz="0" w:space="0" w:color="auto"/>
                  </w:divBdr>
                </w:div>
              </w:divsChild>
            </w:div>
            <w:div w:id="357581128">
              <w:marLeft w:val="0"/>
              <w:marRight w:val="0"/>
              <w:marTop w:val="0"/>
              <w:marBottom w:val="0"/>
              <w:divBdr>
                <w:top w:val="none" w:sz="0" w:space="0" w:color="auto"/>
                <w:left w:val="none" w:sz="0" w:space="0" w:color="auto"/>
                <w:bottom w:val="none" w:sz="0" w:space="0" w:color="auto"/>
                <w:right w:val="none" w:sz="0" w:space="0" w:color="auto"/>
              </w:divBdr>
              <w:divsChild>
                <w:div w:id="29765328">
                  <w:marLeft w:val="480"/>
                  <w:marRight w:val="0"/>
                  <w:marTop w:val="0"/>
                  <w:marBottom w:val="0"/>
                  <w:divBdr>
                    <w:top w:val="none" w:sz="0" w:space="0" w:color="auto"/>
                    <w:left w:val="none" w:sz="0" w:space="0" w:color="auto"/>
                    <w:bottom w:val="none" w:sz="0" w:space="0" w:color="auto"/>
                    <w:right w:val="none" w:sz="0" w:space="0" w:color="auto"/>
                  </w:divBdr>
                </w:div>
                <w:div w:id="39330403">
                  <w:marLeft w:val="480"/>
                  <w:marRight w:val="0"/>
                  <w:marTop w:val="0"/>
                  <w:marBottom w:val="0"/>
                  <w:divBdr>
                    <w:top w:val="none" w:sz="0" w:space="0" w:color="auto"/>
                    <w:left w:val="none" w:sz="0" w:space="0" w:color="auto"/>
                    <w:bottom w:val="none" w:sz="0" w:space="0" w:color="auto"/>
                    <w:right w:val="none" w:sz="0" w:space="0" w:color="auto"/>
                  </w:divBdr>
                </w:div>
                <w:div w:id="130367770">
                  <w:marLeft w:val="480"/>
                  <w:marRight w:val="0"/>
                  <w:marTop w:val="0"/>
                  <w:marBottom w:val="0"/>
                  <w:divBdr>
                    <w:top w:val="none" w:sz="0" w:space="0" w:color="auto"/>
                    <w:left w:val="none" w:sz="0" w:space="0" w:color="auto"/>
                    <w:bottom w:val="none" w:sz="0" w:space="0" w:color="auto"/>
                    <w:right w:val="none" w:sz="0" w:space="0" w:color="auto"/>
                  </w:divBdr>
                </w:div>
                <w:div w:id="181165476">
                  <w:marLeft w:val="480"/>
                  <w:marRight w:val="0"/>
                  <w:marTop w:val="0"/>
                  <w:marBottom w:val="0"/>
                  <w:divBdr>
                    <w:top w:val="none" w:sz="0" w:space="0" w:color="auto"/>
                    <w:left w:val="none" w:sz="0" w:space="0" w:color="auto"/>
                    <w:bottom w:val="none" w:sz="0" w:space="0" w:color="auto"/>
                    <w:right w:val="none" w:sz="0" w:space="0" w:color="auto"/>
                  </w:divBdr>
                </w:div>
                <w:div w:id="510339511">
                  <w:marLeft w:val="480"/>
                  <w:marRight w:val="0"/>
                  <w:marTop w:val="0"/>
                  <w:marBottom w:val="0"/>
                  <w:divBdr>
                    <w:top w:val="none" w:sz="0" w:space="0" w:color="auto"/>
                    <w:left w:val="none" w:sz="0" w:space="0" w:color="auto"/>
                    <w:bottom w:val="none" w:sz="0" w:space="0" w:color="auto"/>
                    <w:right w:val="none" w:sz="0" w:space="0" w:color="auto"/>
                  </w:divBdr>
                </w:div>
                <w:div w:id="537545605">
                  <w:marLeft w:val="480"/>
                  <w:marRight w:val="0"/>
                  <w:marTop w:val="0"/>
                  <w:marBottom w:val="0"/>
                  <w:divBdr>
                    <w:top w:val="none" w:sz="0" w:space="0" w:color="auto"/>
                    <w:left w:val="none" w:sz="0" w:space="0" w:color="auto"/>
                    <w:bottom w:val="none" w:sz="0" w:space="0" w:color="auto"/>
                    <w:right w:val="none" w:sz="0" w:space="0" w:color="auto"/>
                  </w:divBdr>
                </w:div>
                <w:div w:id="972371019">
                  <w:marLeft w:val="480"/>
                  <w:marRight w:val="0"/>
                  <w:marTop w:val="0"/>
                  <w:marBottom w:val="0"/>
                  <w:divBdr>
                    <w:top w:val="none" w:sz="0" w:space="0" w:color="auto"/>
                    <w:left w:val="none" w:sz="0" w:space="0" w:color="auto"/>
                    <w:bottom w:val="none" w:sz="0" w:space="0" w:color="auto"/>
                    <w:right w:val="none" w:sz="0" w:space="0" w:color="auto"/>
                  </w:divBdr>
                </w:div>
                <w:div w:id="1019551655">
                  <w:marLeft w:val="480"/>
                  <w:marRight w:val="0"/>
                  <w:marTop w:val="0"/>
                  <w:marBottom w:val="0"/>
                  <w:divBdr>
                    <w:top w:val="none" w:sz="0" w:space="0" w:color="auto"/>
                    <w:left w:val="none" w:sz="0" w:space="0" w:color="auto"/>
                    <w:bottom w:val="none" w:sz="0" w:space="0" w:color="auto"/>
                    <w:right w:val="none" w:sz="0" w:space="0" w:color="auto"/>
                  </w:divBdr>
                </w:div>
                <w:div w:id="1085498915">
                  <w:marLeft w:val="480"/>
                  <w:marRight w:val="0"/>
                  <w:marTop w:val="0"/>
                  <w:marBottom w:val="0"/>
                  <w:divBdr>
                    <w:top w:val="none" w:sz="0" w:space="0" w:color="auto"/>
                    <w:left w:val="none" w:sz="0" w:space="0" w:color="auto"/>
                    <w:bottom w:val="none" w:sz="0" w:space="0" w:color="auto"/>
                    <w:right w:val="none" w:sz="0" w:space="0" w:color="auto"/>
                  </w:divBdr>
                </w:div>
                <w:div w:id="1160074003">
                  <w:marLeft w:val="480"/>
                  <w:marRight w:val="0"/>
                  <w:marTop w:val="0"/>
                  <w:marBottom w:val="0"/>
                  <w:divBdr>
                    <w:top w:val="none" w:sz="0" w:space="0" w:color="auto"/>
                    <w:left w:val="none" w:sz="0" w:space="0" w:color="auto"/>
                    <w:bottom w:val="none" w:sz="0" w:space="0" w:color="auto"/>
                    <w:right w:val="none" w:sz="0" w:space="0" w:color="auto"/>
                  </w:divBdr>
                </w:div>
                <w:div w:id="1258828010">
                  <w:marLeft w:val="480"/>
                  <w:marRight w:val="0"/>
                  <w:marTop w:val="0"/>
                  <w:marBottom w:val="0"/>
                  <w:divBdr>
                    <w:top w:val="none" w:sz="0" w:space="0" w:color="auto"/>
                    <w:left w:val="none" w:sz="0" w:space="0" w:color="auto"/>
                    <w:bottom w:val="none" w:sz="0" w:space="0" w:color="auto"/>
                    <w:right w:val="none" w:sz="0" w:space="0" w:color="auto"/>
                  </w:divBdr>
                </w:div>
                <w:div w:id="1366832260">
                  <w:marLeft w:val="480"/>
                  <w:marRight w:val="0"/>
                  <w:marTop w:val="0"/>
                  <w:marBottom w:val="0"/>
                  <w:divBdr>
                    <w:top w:val="none" w:sz="0" w:space="0" w:color="auto"/>
                    <w:left w:val="none" w:sz="0" w:space="0" w:color="auto"/>
                    <w:bottom w:val="none" w:sz="0" w:space="0" w:color="auto"/>
                    <w:right w:val="none" w:sz="0" w:space="0" w:color="auto"/>
                  </w:divBdr>
                </w:div>
                <w:div w:id="1398623586">
                  <w:marLeft w:val="480"/>
                  <w:marRight w:val="0"/>
                  <w:marTop w:val="0"/>
                  <w:marBottom w:val="0"/>
                  <w:divBdr>
                    <w:top w:val="none" w:sz="0" w:space="0" w:color="auto"/>
                    <w:left w:val="none" w:sz="0" w:space="0" w:color="auto"/>
                    <w:bottom w:val="none" w:sz="0" w:space="0" w:color="auto"/>
                    <w:right w:val="none" w:sz="0" w:space="0" w:color="auto"/>
                  </w:divBdr>
                </w:div>
                <w:div w:id="1470703892">
                  <w:marLeft w:val="480"/>
                  <w:marRight w:val="0"/>
                  <w:marTop w:val="0"/>
                  <w:marBottom w:val="0"/>
                  <w:divBdr>
                    <w:top w:val="none" w:sz="0" w:space="0" w:color="auto"/>
                    <w:left w:val="none" w:sz="0" w:space="0" w:color="auto"/>
                    <w:bottom w:val="none" w:sz="0" w:space="0" w:color="auto"/>
                    <w:right w:val="none" w:sz="0" w:space="0" w:color="auto"/>
                  </w:divBdr>
                </w:div>
                <w:div w:id="1499541638">
                  <w:marLeft w:val="480"/>
                  <w:marRight w:val="0"/>
                  <w:marTop w:val="0"/>
                  <w:marBottom w:val="0"/>
                  <w:divBdr>
                    <w:top w:val="none" w:sz="0" w:space="0" w:color="auto"/>
                    <w:left w:val="none" w:sz="0" w:space="0" w:color="auto"/>
                    <w:bottom w:val="none" w:sz="0" w:space="0" w:color="auto"/>
                    <w:right w:val="none" w:sz="0" w:space="0" w:color="auto"/>
                  </w:divBdr>
                </w:div>
                <w:div w:id="1765684647">
                  <w:marLeft w:val="480"/>
                  <w:marRight w:val="0"/>
                  <w:marTop w:val="0"/>
                  <w:marBottom w:val="0"/>
                  <w:divBdr>
                    <w:top w:val="none" w:sz="0" w:space="0" w:color="auto"/>
                    <w:left w:val="none" w:sz="0" w:space="0" w:color="auto"/>
                    <w:bottom w:val="none" w:sz="0" w:space="0" w:color="auto"/>
                    <w:right w:val="none" w:sz="0" w:space="0" w:color="auto"/>
                  </w:divBdr>
                </w:div>
                <w:div w:id="1801799079">
                  <w:marLeft w:val="480"/>
                  <w:marRight w:val="0"/>
                  <w:marTop w:val="0"/>
                  <w:marBottom w:val="0"/>
                  <w:divBdr>
                    <w:top w:val="none" w:sz="0" w:space="0" w:color="auto"/>
                    <w:left w:val="none" w:sz="0" w:space="0" w:color="auto"/>
                    <w:bottom w:val="none" w:sz="0" w:space="0" w:color="auto"/>
                    <w:right w:val="none" w:sz="0" w:space="0" w:color="auto"/>
                  </w:divBdr>
                </w:div>
                <w:div w:id="1908494828">
                  <w:marLeft w:val="480"/>
                  <w:marRight w:val="0"/>
                  <w:marTop w:val="0"/>
                  <w:marBottom w:val="0"/>
                  <w:divBdr>
                    <w:top w:val="none" w:sz="0" w:space="0" w:color="auto"/>
                    <w:left w:val="none" w:sz="0" w:space="0" w:color="auto"/>
                    <w:bottom w:val="none" w:sz="0" w:space="0" w:color="auto"/>
                    <w:right w:val="none" w:sz="0" w:space="0" w:color="auto"/>
                  </w:divBdr>
                </w:div>
                <w:div w:id="2046053507">
                  <w:marLeft w:val="480"/>
                  <w:marRight w:val="0"/>
                  <w:marTop w:val="0"/>
                  <w:marBottom w:val="0"/>
                  <w:divBdr>
                    <w:top w:val="none" w:sz="0" w:space="0" w:color="auto"/>
                    <w:left w:val="none" w:sz="0" w:space="0" w:color="auto"/>
                    <w:bottom w:val="none" w:sz="0" w:space="0" w:color="auto"/>
                    <w:right w:val="none" w:sz="0" w:space="0" w:color="auto"/>
                  </w:divBdr>
                </w:div>
              </w:divsChild>
            </w:div>
            <w:div w:id="481236800">
              <w:marLeft w:val="0"/>
              <w:marRight w:val="0"/>
              <w:marTop w:val="0"/>
              <w:marBottom w:val="0"/>
              <w:divBdr>
                <w:top w:val="none" w:sz="0" w:space="0" w:color="auto"/>
                <w:left w:val="none" w:sz="0" w:space="0" w:color="auto"/>
                <w:bottom w:val="none" w:sz="0" w:space="0" w:color="auto"/>
                <w:right w:val="none" w:sz="0" w:space="0" w:color="auto"/>
              </w:divBdr>
              <w:divsChild>
                <w:div w:id="240795560">
                  <w:marLeft w:val="480"/>
                  <w:marRight w:val="0"/>
                  <w:marTop w:val="0"/>
                  <w:marBottom w:val="0"/>
                  <w:divBdr>
                    <w:top w:val="none" w:sz="0" w:space="0" w:color="auto"/>
                    <w:left w:val="none" w:sz="0" w:space="0" w:color="auto"/>
                    <w:bottom w:val="none" w:sz="0" w:space="0" w:color="auto"/>
                    <w:right w:val="none" w:sz="0" w:space="0" w:color="auto"/>
                  </w:divBdr>
                </w:div>
                <w:div w:id="407772449">
                  <w:marLeft w:val="480"/>
                  <w:marRight w:val="0"/>
                  <w:marTop w:val="0"/>
                  <w:marBottom w:val="0"/>
                  <w:divBdr>
                    <w:top w:val="none" w:sz="0" w:space="0" w:color="auto"/>
                    <w:left w:val="none" w:sz="0" w:space="0" w:color="auto"/>
                    <w:bottom w:val="none" w:sz="0" w:space="0" w:color="auto"/>
                    <w:right w:val="none" w:sz="0" w:space="0" w:color="auto"/>
                  </w:divBdr>
                </w:div>
                <w:div w:id="451022243">
                  <w:marLeft w:val="480"/>
                  <w:marRight w:val="0"/>
                  <w:marTop w:val="0"/>
                  <w:marBottom w:val="0"/>
                  <w:divBdr>
                    <w:top w:val="none" w:sz="0" w:space="0" w:color="auto"/>
                    <w:left w:val="none" w:sz="0" w:space="0" w:color="auto"/>
                    <w:bottom w:val="none" w:sz="0" w:space="0" w:color="auto"/>
                    <w:right w:val="none" w:sz="0" w:space="0" w:color="auto"/>
                  </w:divBdr>
                </w:div>
                <w:div w:id="608194927">
                  <w:marLeft w:val="480"/>
                  <w:marRight w:val="0"/>
                  <w:marTop w:val="0"/>
                  <w:marBottom w:val="0"/>
                  <w:divBdr>
                    <w:top w:val="none" w:sz="0" w:space="0" w:color="auto"/>
                    <w:left w:val="none" w:sz="0" w:space="0" w:color="auto"/>
                    <w:bottom w:val="none" w:sz="0" w:space="0" w:color="auto"/>
                    <w:right w:val="none" w:sz="0" w:space="0" w:color="auto"/>
                  </w:divBdr>
                </w:div>
                <w:div w:id="618803229">
                  <w:marLeft w:val="480"/>
                  <w:marRight w:val="0"/>
                  <w:marTop w:val="0"/>
                  <w:marBottom w:val="0"/>
                  <w:divBdr>
                    <w:top w:val="none" w:sz="0" w:space="0" w:color="auto"/>
                    <w:left w:val="none" w:sz="0" w:space="0" w:color="auto"/>
                    <w:bottom w:val="none" w:sz="0" w:space="0" w:color="auto"/>
                    <w:right w:val="none" w:sz="0" w:space="0" w:color="auto"/>
                  </w:divBdr>
                </w:div>
                <w:div w:id="668295849">
                  <w:marLeft w:val="480"/>
                  <w:marRight w:val="0"/>
                  <w:marTop w:val="0"/>
                  <w:marBottom w:val="0"/>
                  <w:divBdr>
                    <w:top w:val="none" w:sz="0" w:space="0" w:color="auto"/>
                    <w:left w:val="none" w:sz="0" w:space="0" w:color="auto"/>
                    <w:bottom w:val="none" w:sz="0" w:space="0" w:color="auto"/>
                    <w:right w:val="none" w:sz="0" w:space="0" w:color="auto"/>
                  </w:divBdr>
                </w:div>
                <w:div w:id="1042754348">
                  <w:marLeft w:val="480"/>
                  <w:marRight w:val="0"/>
                  <w:marTop w:val="0"/>
                  <w:marBottom w:val="0"/>
                  <w:divBdr>
                    <w:top w:val="none" w:sz="0" w:space="0" w:color="auto"/>
                    <w:left w:val="none" w:sz="0" w:space="0" w:color="auto"/>
                    <w:bottom w:val="none" w:sz="0" w:space="0" w:color="auto"/>
                    <w:right w:val="none" w:sz="0" w:space="0" w:color="auto"/>
                  </w:divBdr>
                </w:div>
                <w:div w:id="1073577659">
                  <w:marLeft w:val="480"/>
                  <w:marRight w:val="0"/>
                  <w:marTop w:val="0"/>
                  <w:marBottom w:val="0"/>
                  <w:divBdr>
                    <w:top w:val="none" w:sz="0" w:space="0" w:color="auto"/>
                    <w:left w:val="none" w:sz="0" w:space="0" w:color="auto"/>
                    <w:bottom w:val="none" w:sz="0" w:space="0" w:color="auto"/>
                    <w:right w:val="none" w:sz="0" w:space="0" w:color="auto"/>
                  </w:divBdr>
                </w:div>
                <w:div w:id="1117062621">
                  <w:marLeft w:val="480"/>
                  <w:marRight w:val="0"/>
                  <w:marTop w:val="0"/>
                  <w:marBottom w:val="0"/>
                  <w:divBdr>
                    <w:top w:val="none" w:sz="0" w:space="0" w:color="auto"/>
                    <w:left w:val="none" w:sz="0" w:space="0" w:color="auto"/>
                    <w:bottom w:val="none" w:sz="0" w:space="0" w:color="auto"/>
                    <w:right w:val="none" w:sz="0" w:space="0" w:color="auto"/>
                  </w:divBdr>
                </w:div>
                <w:div w:id="1181310490">
                  <w:marLeft w:val="480"/>
                  <w:marRight w:val="0"/>
                  <w:marTop w:val="0"/>
                  <w:marBottom w:val="0"/>
                  <w:divBdr>
                    <w:top w:val="none" w:sz="0" w:space="0" w:color="auto"/>
                    <w:left w:val="none" w:sz="0" w:space="0" w:color="auto"/>
                    <w:bottom w:val="none" w:sz="0" w:space="0" w:color="auto"/>
                    <w:right w:val="none" w:sz="0" w:space="0" w:color="auto"/>
                  </w:divBdr>
                </w:div>
                <w:div w:id="1201478222">
                  <w:marLeft w:val="480"/>
                  <w:marRight w:val="0"/>
                  <w:marTop w:val="0"/>
                  <w:marBottom w:val="0"/>
                  <w:divBdr>
                    <w:top w:val="none" w:sz="0" w:space="0" w:color="auto"/>
                    <w:left w:val="none" w:sz="0" w:space="0" w:color="auto"/>
                    <w:bottom w:val="none" w:sz="0" w:space="0" w:color="auto"/>
                    <w:right w:val="none" w:sz="0" w:space="0" w:color="auto"/>
                  </w:divBdr>
                </w:div>
                <w:div w:id="1206331637">
                  <w:marLeft w:val="480"/>
                  <w:marRight w:val="0"/>
                  <w:marTop w:val="0"/>
                  <w:marBottom w:val="0"/>
                  <w:divBdr>
                    <w:top w:val="none" w:sz="0" w:space="0" w:color="auto"/>
                    <w:left w:val="none" w:sz="0" w:space="0" w:color="auto"/>
                    <w:bottom w:val="none" w:sz="0" w:space="0" w:color="auto"/>
                    <w:right w:val="none" w:sz="0" w:space="0" w:color="auto"/>
                  </w:divBdr>
                </w:div>
                <w:div w:id="1240142335">
                  <w:marLeft w:val="480"/>
                  <w:marRight w:val="0"/>
                  <w:marTop w:val="0"/>
                  <w:marBottom w:val="0"/>
                  <w:divBdr>
                    <w:top w:val="none" w:sz="0" w:space="0" w:color="auto"/>
                    <w:left w:val="none" w:sz="0" w:space="0" w:color="auto"/>
                    <w:bottom w:val="none" w:sz="0" w:space="0" w:color="auto"/>
                    <w:right w:val="none" w:sz="0" w:space="0" w:color="auto"/>
                  </w:divBdr>
                </w:div>
                <w:div w:id="1333021738">
                  <w:marLeft w:val="480"/>
                  <w:marRight w:val="0"/>
                  <w:marTop w:val="0"/>
                  <w:marBottom w:val="0"/>
                  <w:divBdr>
                    <w:top w:val="none" w:sz="0" w:space="0" w:color="auto"/>
                    <w:left w:val="none" w:sz="0" w:space="0" w:color="auto"/>
                    <w:bottom w:val="none" w:sz="0" w:space="0" w:color="auto"/>
                    <w:right w:val="none" w:sz="0" w:space="0" w:color="auto"/>
                  </w:divBdr>
                </w:div>
                <w:div w:id="1458261898">
                  <w:marLeft w:val="480"/>
                  <w:marRight w:val="0"/>
                  <w:marTop w:val="0"/>
                  <w:marBottom w:val="0"/>
                  <w:divBdr>
                    <w:top w:val="none" w:sz="0" w:space="0" w:color="auto"/>
                    <w:left w:val="none" w:sz="0" w:space="0" w:color="auto"/>
                    <w:bottom w:val="none" w:sz="0" w:space="0" w:color="auto"/>
                    <w:right w:val="none" w:sz="0" w:space="0" w:color="auto"/>
                  </w:divBdr>
                </w:div>
                <w:div w:id="1467090409">
                  <w:marLeft w:val="480"/>
                  <w:marRight w:val="0"/>
                  <w:marTop w:val="0"/>
                  <w:marBottom w:val="0"/>
                  <w:divBdr>
                    <w:top w:val="none" w:sz="0" w:space="0" w:color="auto"/>
                    <w:left w:val="none" w:sz="0" w:space="0" w:color="auto"/>
                    <w:bottom w:val="none" w:sz="0" w:space="0" w:color="auto"/>
                    <w:right w:val="none" w:sz="0" w:space="0" w:color="auto"/>
                  </w:divBdr>
                </w:div>
                <w:div w:id="1524395141">
                  <w:marLeft w:val="480"/>
                  <w:marRight w:val="0"/>
                  <w:marTop w:val="0"/>
                  <w:marBottom w:val="0"/>
                  <w:divBdr>
                    <w:top w:val="none" w:sz="0" w:space="0" w:color="auto"/>
                    <w:left w:val="none" w:sz="0" w:space="0" w:color="auto"/>
                    <w:bottom w:val="none" w:sz="0" w:space="0" w:color="auto"/>
                    <w:right w:val="none" w:sz="0" w:space="0" w:color="auto"/>
                  </w:divBdr>
                </w:div>
                <w:div w:id="1581524830">
                  <w:marLeft w:val="480"/>
                  <w:marRight w:val="0"/>
                  <w:marTop w:val="0"/>
                  <w:marBottom w:val="0"/>
                  <w:divBdr>
                    <w:top w:val="none" w:sz="0" w:space="0" w:color="auto"/>
                    <w:left w:val="none" w:sz="0" w:space="0" w:color="auto"/>
                    <w:bottom w:val="none" w:sz="0" w:space="0" w:color="auto"/>
                    <w:right w:val="none" w:sz="0" w:space="0" w:color="auto"/>
                  </w:divBdr>
                </w:div>
                <w:div w:id="1959948591">
                  <w:marLeft w:val="480"/>
                  <w:marRight w:val="0"/>
                  <w:marTop w:val="0"/>
                  <w:marBottom w:val="0"/>
                  <w:divBdr>
                    <w:top w:val="none" w:sz="0" w:space="0" w:color="auto"/>
                    <w:left w:val="none" w:sz="0" w:space="0" w:color="auto"/>
                    <w:bottom w:val="none" w:sz="0" w:space="0" w:color="auto"/>
                    <w:right w:val="none" w:sz="0" w:space="0" w:color="auto"/>
                  </w:divBdr>
                </w:div>
                <w:div w:id="2000503237">
                  <w:marLeft w:val="480"/>
                  <w:marRight w:val="0"/>
                  <w:marTop w:val="0"/>
                  <w:marBottom w:val="0"/>
                  <w:divBdr>
                    <w:top w:val="none" w:sz="0" w:space="0" w:color="auto"/>
                    <w:left w:val="none" w:sz="0" w:space="0" w:color="auto"/>
                    <w:bottom w:val="none" w:sz="0" w:space="0" w:color="auto"/>
                    <w:right w:val="none" w:sz="0" w:space="0" w:color="auto"/>
                  </w:divBdr>
                </w:div>
                <w:div w:id="2056076415">
                  <w:marLeft w:val="480"/>
                  <w:marRight w:val="0"/>
                  <w:marTop w:val="0"/>
                  <w:marBottom w:val="0"/>
                  <w:divBdr>
                    <w:top w:val="none" w:sz="0" w:space="0" w:color="auto"/>
                    <w:left w:val="none" w:sz="0" w:space="0" w:color="auto"/>
                    <w:bottom w:val="none" w:sz="0" w:space="0" w:color="auto"/>
                    <w:right w:val="none" w:sz="0" w:space="0" w:color="auto"/>
                  </w:divBdr>
                </w:div>
              </w:divsChild>
            </w:div>
            <w:div w:id="626550857">
              <w:marLeft w:val="0"/>
              <w:marRight w:val="0"/>
              <w:marTop w:val="0"/>
              <w:marBottom w:val="0"/>
              <w:divBdr>
                <w:top w:val="none" w:sz="0" w:space="0" w:color="auto"/>
                <w:left w:val="none" w:sz="0" w:space="0" w:color="auto"/>
                <w:bottom w:val="none" w:sz="0" w:space="0" w:color="auto"/>
                <w:right w:val="none" w:sz="0" w:space="0" w:color="auto"/>
              </w:divBdr>
              <w:divsChild>
                <w:div w:id="168910701">
                  <w:marLeft w:val="480"/>
                  <w:marRight w:val="0"/>
                  <w:marTop w:val="0"/>
                  <w:marBottom w:val="0"/>
                  <w:divBdr>
                    <w:top w:val="none" w:sz="0" w:space="0" w:color="auto"/>
                    <w:left w:val="none" w:sz="0" w:space="0" w:color="auto"/>
                    <w:bottom w:val="none" w:sz="0" w:space="0" w:color="auto"/>
                    <w:right w:val="none" w:sz="0" w:space="0" w:color="auto"/>
                  </w:divBdr>
                </w:div>
                <w:div w:id="267473420">
                  <w:marLeft w:val="480"/>
                  <w:marRight w:val="0"/>
                  <w:marTop w:val="0"/>
                  <w:marBottom w:val="0"/>
                  <w:divBdr>
                    <w:top w:val="none" w:sz="0" w:space="0" w:color="auto"/>
                    <w:left w:val="none" w:sz="0" w:space="0" w:color="auto"/>
                    <w:bottom w:val="none" w:sz="0" w:space="0" w:color="auto"/>
                    <w:right w:val="none" w:sz="0" w:space="0" w:color="auto"/>
                  </w:divBdr>
                </w:div>
                <w:div w:id="270430478">
                  <w:marLeft w:val="480"/>
                  <w:marRight w:val="0"/>
                  <w:marTop w:val="0"/>
                  <w:marBottom w:val="0"/>
                  <w:divBdr>
                    <w:top w:val="none" w:sz="0" w:space="0" w:color="auto"/>
                    <w:left w:val="none" w:sz="0" w:space="0" w:color="auto"/>
                    <w:bottom w:val="none" w:sz="0" w:space="0" w:color="auto"/>
                    <w:right w:val="none" w:sz="0" w:space="0" w:color="auto"/>
                  </w:divBdr>
                </w:div>
                <w:div w:id="494875995">
                  <w:marLeft w:val="480"/>
                  <w:marRight w:val="0"/>
                  <w:marTop w:val="0"/>
                  <w:marBottom w:val="0"/>
                  <w:divBdr>
                    <w:top w:val="none" w:sz="0" w:space="0" w:color="auto"/>
                    <w:left w:val="none" w:sz="0" w:space="0" w:color="auto"/>
                    <w:bottom w:val="none" w:sz="0" w:space="0" w:color="auto"/>
                    <w:right w:val="none" w:sz="0" w:space="0" w:color="auto"/>
                  </w:divBdr>
                </w:div>
                <w:div w:id="578758154">
                  <w:marLeft w:val="480"/>
                  <w:marRight w:val="0"/>
                  <w:marTop w:val="0"/>
                  <w:marBottom w:val="0"/>
                  <w:divBdr>
                    <w:top w:val="none" w:sz="0" w:space="0" w:color="auto"/>
                    <w:left w:val="none" w:sz="0" w:space="0" w:color="auto"/>
                    <w:bottom w:val="none" w:sz="0" w:space="0" w:color="auto"/>
                    <w:right w:val="none" w:sz="0" w:space="0" w:color="auto"/>
                  </w:divBdr>
                </w:div>
                <w:div w:id="606079480">
                  <w:marLeft w:val="480"/>
                  <w:marRight w:val="0"/>
                  <w:marTop w:val="0"/>
                  <w:marBottom w:val="0"/>
                  <w:divBdr>
                    <w:top w:val="none" w:sz="0" w:space="0" w:color="auto"/>
                    <w:left w:val="none" w:sz="0" w:space="0" w:color="auto"/>
                    <w:bottom w:val="none" w:sz="0" w:space="0" w:color="auto"/>
                    <w:right w:val="none" w:sz="0" w:space="0" w:color="auto"/>
                  </w:divBdr>
                </w:div>
                <w:div w:id="721364586">
                  <w:marLeft w:val="480"/>
                  <w:marRight w:val="0"/>
                  <w:marTop w:val="0"/>
                  <w:marBottom w:val="0"/>
                  <w:divBdr>
                    <w:top w:val="none" w:sz="0" w:space="0" w:color="auto"/>
                    <w:left w:val="none" w:sz="0" w:space="0" w:color="auto"/>
                    <w:bottom w:val="none" w:sz="0" w:space="0" w:color="auto"/>
                    <w:right w:val="none" w:sz="0" w:space="0" w:color="auto"/>
                  </w:divBdr>
                </w:div>
                <w:div w:id="722368669">
                  <w:marLeft w:val="480"/>
                  <w:marRight w:val="0"/>
                  <w:marTop w:val="0"/>
                  <w:marBottom w:val="0"/>
                  <w:divBdr>
                    <w:top w:val="none" w:sz="0" w:space="0" w:color="auto"/>
                    <w:left w:val="none" w:sz="0" w:space="0" w:color="auto"/>
                    <w:bottom w:val="none" w:sz="0" w:space="0" w:color="auto"/>
                    <w:right w:val="none" w:sz="0" w:space="0" w:color="auto"/>
                  </w:divBdr>
                </w:div>
                <w:div w:id="790364541">
                  <w:marLeft w:val="480"/>
                  <w:marRight w:val="0"/>
                  <w:marTop w:val="0"/>
                  <w:marBottom w:val="0"/>
                  <w:divBdr>
                    <w:top w:val="none" w:sz="0" w:space="0" w:color="auto"/>
                    <w:left w:val="none" w:sz="0" w:space="0" w:color="auto"/>
                    <w:bottom w:val="none" w:sz="0" w:space="0" w:color="auto"/>
                    <w:right w:val="none" w:sz="0" w:space="0" w:color="auto"/>
                  </w:divBdr>
                </w:div>
                <w:div w:id="1041440588">
                  <w:marLeft w:val="480"/>
                  <w:marRight w:val="0"/>
                  <w:marTop w:val="0"/>
                  <w:marBottom w:val="0"/>
                  <w:divBdr>
                    <w:top w:val="none" w:sz="0" w:space="0" w:color="auto"/>
                    <w:left w:val="none" w:sz="0" w:space="0" w:color="auto"/>
                    <w:bottom w:val="none" w:sz="0" w:space="0" w:color="auto"/>
                    <w:right w:val="none" w:sz="0" w:space="0" w:color="auto"/>
                  </w:divBdr>
                </w:div>
                <w:div w:id="1228806893">
                  <w:marLeft w:val="480"/>
                  <w:marRight w:val="0"/>
                  <w:marTop w:val="0"/>
                  <w:marBottom w:val="0"/>
                  <w:divBdr>
                    <w:top w:val="none" w:sz="0" w:space="0" w:color="auto"/>
                    <w:left w:val="none" w:sz="0" w:space="0" w:color="auto"/>
                    <w:bottom w:val="none" w:sz="0" w:space="0" w:color="auto"/>
                    <w:right w:val="none" w:sz="0" w:space="0" w:color="auto"/>
                  </w:divBdr>
                </w:div>
                <w:div w:id="1415513290">
                  <w:marLeft w:val="480"/>
                  <w:marRight w:val="0"/>
                  <w:marTop w:val="0"/>
                  <w:marBottom w:val="0"/>
                  <w:divBdr>
                    <w:top w:val="none" w:sz="0" w:space="0" w:color="auto"/>
                    <w:left w:val="none" w:sz="0" w:space="0" w:color="auto"/>
                    <w:bottom w:val="none" w:sz="0" w:space="0" w:color="auto"/>
                    <w:right w:val="none" w:sz="0" w:space="0" w:color="auto"/>
                  </w:divBdr>
                </w:div>
                <w:div w:id="1521166341">
                  <w:marLeft w:val="480"/>
                  <w:marRight w:val="0"/>
                  <w:marTop w:val="0"/>
                  <w:marBottom w:val="0"/>
                  <w:divBdr>
                    <w:top w:val="none" w:sz="0" w:space="0" w:color="auto"/>
                    <w:left w:val="none" w:sz="0" w:space="0" w:color="auto"/>
                    <w:bottom w:val="none" w:sz="0" w:space="0" w:color="auto"/>
                    <w:right w:val="none" w:sz="0" w:space="0" w:color="auto"/>
                  </w:divBdr>
                </w:div>
                <w:div w:id="1565294224">
                  <w:marLeft w:val="480"/>
                  <w:marRight w:val="0"/>
                  <w:marTop w:val="0"/>
                  <w:marBottom w:val="0"/>
                  <w:divBdr>
                    <w:top w:val="none" w:sz="0" w:space="0" w:color="auto"/>
                    <w:left w:val="none" w:sz="0" w:space="0" w:color="auto"/>
                    <w:bottom w:val="none" w:sz="0" w:space="0" w:color="auto"/>
                    <w:right w:val="none" w:sz="0" w:space="0" w:color="auto"/>
                  </w:divBdr>
                </w:div>
                <w:div w:id="1715692530">
                  <w:marLeft w:val="480"/>
                  <w:marRight w:val="0"/>
                  <w:marTop w:val="0"/>
                  <w:marBottom w:val="0"/>
                  <w:divBdr>
                    <w:top w:val="none" w:sz="0" w:space="0" w:color="auto"/>
                    <w:left w:val="none" w:sz="0" w:space="0" w:color="auto"/>
                    <w:bottom w:val="none" w:sz="0" w:space="0" w:color="auto"/>
                    <w:right w:val="none" w:sz="0" w:space="0" w:color="auto"/>
                  </w:divBdr>
                </w:div>
                <w:div w:id="1831944080">
                  <w:marLeft w:val="480"/>
                  <w:marRight w:val="0"/>
                  <w:marTop w:val="0"/>
                  <w:marBottom w:val="0"/>
                  <w:divBdr>
                    <w:top w:val="none" w:sz="0" w:space="0" w:color="auto"/>
                    <w:left w:val="none" w:sz="0" w:space="0" w:color="auto"/>
                    <w:bottom w:val="none" w:sz="0" w:space="0" w:color="auto"/>
                    <w:right w:val="none" w:sz="0" w:space="0" w:color="auto"/>
                  </w:divBdr>
                </w:div>
                <w:div w:id="1848322119">
                  <w:marLeft w:val="480"/>
                  <w:marRight w:val="0"/>
                  <w:marTop w:val="0"/>
                  <w:marBottom w:val="0"/>
                  <w:divBdr>
                    <w:top w:val="none" w:sz="0" w:space="0" w:color="auto"/>
                    <w:left w:val="none" w:sz="0" w:space="0" w:color="auto"/>
                    <w:bottom w:val="none" w:sz="0" w:space="0" w:color="auto"/>
                    <w:right w:val="none" w:sz="0" w:space="0" w:color="auto"/>
                  </w:divBdr>
                </w:div>
                <w:div w:id="1882089248">
                  <w:marLeft w:val="480"/>
                  <w:marRight w:val="0"/>
                  <w:marTop w:val="0"/>
                  <w:marBottom w:val="0"/>
                  <w:divBdr>
                    <w:top w:val="none" w:sz="0" w:space="0" w:color="auto"/>
                    <w:left w:val="none" w:sz="0" w:space="0" w:color="auto"/>
                    <w:bottom w:val="none" w:sz="0" w:space="0" w:color="auto"/>
                    <w:right w:val="none" w:sz="0" w:space="0" w:color="auto"/>
                  </w:divBdr>
                </w:div>
                <w:div w:id="1954559449">
                  <w:marLeft w:val="480"/>
                  <w:marRight w:val="0"/>
                  <w:marTop w:val="0"/>
                  <w:marBottom w:val="0"/>
                  <w:divBdr>
                    <w:top w:val="none" w:sz="0" w:space="0" w:color="auto"/>
                    <w:left w:val="none" w:sz="0" w:space="0" w:color="auto"/>
                    <w:bottom w:val="none" w:sz="0" w:space="0" w:color="auto"/>
                    <w:right w:val="none" w:sz="0" w:space="0" w:color="auto"/>
                  </w:divBdr>
                </w:div>
                <w:div w:id="1993368623">
                  <w:marLeft w:val="480"/>
                  <w:marRight w:val="0"/>
                  <w:marTop w:val="0"/>
                  <w:marBottom w:val="0"/>
                  <w:divBdr>
                    <w:top w:val="none" w:sz="0" w:space="0" w:color="auto"/>
                    <w:left w:val="none" w:sz="0" w:space="0" w:color="auto"/>
                    <w:bottom w:val="none" w:sz="0" w:space="0" w:color="auto"/>
                    <w:right w:val="none" w:sz="0" w:space="0" w:color="auto"/>
                  </w:divBdr>
                </w:div>
                <w:div w:id="2093888267">
                  <w:marLeft w:val="480"/>
                  <w:marRight w:val="0"/>
                  <w:marTop w:val="0"/>
                  <w:marBottom w:val="0"/>
                  <w:divBdr>
                    <w:top w:val="none" w:sz="0" w:space="0" w:color="auto"/>
                    <w:left w:val="none" w:sz="0" w:space="0" w:color="auto"/>
                    <w:bottom w:val="none" w:sz="0" w:space="0" w:color="auto"/>
                    <w:right w:val="none" w:sz="0" w:space="0" w:color="auto"/>
                  </w:divBdr>
                </w:div>
              </w:divsChild>
            </w:div>
            <w:div w:id="698973359">
              <w:marLeft w:val="0"/>
              <w:marRight w:val="0"/>
              <w:marTop w:val="0"/>
              <w:marBottom w:val="0"/>
              <w:divBdr>
                <w:top w:val="none" w:sz="0" w:space="0" w:color="auto"/>
                <w:left w:val="none" w:sz="0" w:space="0" w:color="auto"/>
                <w:bottom w:val="none" w:sz="0" w:space="0" w:color="auto"/>
                <w:right w:val="none" w:sz="0" w:space="0" w:color="auto"/>
              </w:divBdr>
              <w:divsChild>
                <w:div w:id="1056204">
                  <w:marLeft w:val="480"/>
                  <w:marRight w:val="0"/>
                  <w:marTop w:val="0"/>
                  <w:marBottom w:val="0"/>
                  <w:divBdr>
                    <w:top w:val="none" w:sz="0" w:space="0" w:color="auto"/>
                    <w:left w:val="none" w:sz="0" w:space="0" w:color="auto"/>
                    <w:bottom w:val="none" w:sz="0" w:space="0" w:color="auto"/>
                    <w:right w:val="none" w:sz="0" w:space="0" w:color="auto"/>
                  </w:divBdr>
                </w:div>
                <w:div w:id="4013964">
                  <w:marLeft w:val="480"/>
                  <w:marRight w:val="0"/>
                  <w:marTop w:val="0"/>
                  <w:marBottom w:val="0"/>
                  <w:divBdr>
                    <w:top w:val="none" w:sz="0" w:space="0" w:color="auto"/>
                    <w:left w:val="none" w:sz="0" w:space="0" w:color="auto"/>
                    <w:bottom w:val="none" w:sz="0" w:space="0" w:color="auto"/>
                    <w:right w:val="none" w:sz="0" w:space="0" w:color="auto"/>
                  </w:divBdr>
                </w:div>
                <w:div w:id="351104305">
                  <w:marLeft w:val="480"/>
                  <w:marRight w:val="0"/>
                  <w:marTop w:val="0"/>
                  <w:marBottom w:val="0"/>
                  <w:divBdr>
                    <w:top w:val="none" w:sz="0" w:space="0" w:color="auto"/>
                    <w:left w:val="none" w:sz="0" w:space="0" w:color="auto"/>
                    <w:bottom w:val="none" w:sz="0" w:space="0" w:color="auto"/>
                    <w:right w:val="none" w:sz="0" w:space="0" w:color="auto"/>
                  </w:divBdr>
                </w:div>
                <w:div w:id="532039988">
                  <w:marLeft w:val="480"/>
                  <w:marRight w:val="0"/>
                  <w:marTop w:val="0"/>
                  <w:marBottom w:val="0"/>
                  <w:divBdr>
                    <w:top w:val="none" w:sz="0" w:space="0" w:color="auto"/>
                    <w:left w:val="none" w:sz="0" w:space="0" w:color="auto"/>
                    <w:bottom w:val="none" w:sz="0" w:space="0" w:color="auto"/>
                    <w:right w:val="none" w:sz="0" w:space="0" w:color="auto"/>
                  </w:divBdr>
                </w:div>
                <w:div w:id="608317795">
                  <w:marLeft w:val="480"/>
                  <w:marRight w:val="0"/>
                  <w:marTop w:val="0"/>
                  <w:marBottom w:val="0"/>
                  <w:divBdr>
                    <w:top w:val="none" w:sz="0" w:space="0" w:color="auto"/>
                    <w:left w:val="none" w:sz="0" w:space="0" w:color="auto"/>
                    <w:bottom w:val="none" w:sz="0" w:space="0" w:color="auto"/>
                    <w:right w:val="none" w:sz="0" w:space="0" w:color="auto"/>
                  </w:divBdr>
                </w:div>
                <w:div w:id="723063457">
                  <w:marLeft w:val="480"/>
                  <w:marRight w:val="0"/>
                  <w:marTop w:val="0"/>
                  <w:marBottom w:val="0"/>
                  <w:divBdr>
                    <w:top w:val="none" w:sz="0" w:space="0" w:color="auto"/>
                    <w:left w:val="none" w:sz="0" w:space="0" w:color="auto"/>
                    <w:bottom w:val="none" w:sz="0" w:space="0" w:color="auto"/>
                    <w:right w:val="none" w:sz="0" w:space="0" w:color="auto"/>
                  </w:divBdr>
                </w:div>
                <w:div w:id="793908479">
                  <w:marLeft w:val="480"/>
                  <w:marRight w:val="0"/>
                  <w:marTop w:val="0"/>
                  <w:marBottom w:val="0"/>
                  <w:divBdr>
                    <w:top w:val="none" w:sz="0" w:space="0" w:color="auto"/>
                    <w:left w:val="none" w:sz="0" w:space="0" w:color="auto"/>
                    <w:bottom w:val="none" w:sz="0" w:space="0" w:color="auto"/>
                    <w:right w:val="none" w:sz="0" w:space="0" w:color="auto"/>
                  </w:divBdr>
                </w:div>
                <w:div w:id="976036029">
                  <w:marLeft w:val="480"/>
                  <w:marRight w:val="0"/>
                  <w:marTop w:val="0"/>
                  <w:marBottom w:val="0"/>
                  <w:divBdr>
                    <w:top w:val="none" w:sz="0" w:space="0" w:color="auto"/>
                    <w:left w:val="none" w:sz="0" w:space="0" w:color="auto"/>
                    <w:bottom w:val="none" w:sz="0" w:space="0" w:color="auto"/>
                    <w:right w:val="none" w:sz="0" w:space="0" w:color="auto"/>
                  </w:divBdr>
                </w:div>
                <w:div w:id="1061059949">
                  <w:marLeft w:val="480"/>
                  <w:marRight w:val="0"/>
                  <w:marTop w:val="0"/>
                  <w:marBottom w:val="0"/>
                  <w:divBdr>
                    <w:top w:val="none" w:sz="0" w:space="0" w:color="auto"/>
                    <w:left w:val="none" w:sz="0" w:space="0" w:color="auto"/>
                    <w:bottom w:val="none" w:sz="0" w:space="0" w:color="auto"/>
                    <w:right w:val="none" w:sz="0" w:space="0" w:color="auto"/>
                  </w:divBdr>
                </w:div>
                <w:div w:id="1126779879">
                  <w:marLeft w:val="480"/>
                  <w:marRight w:val="0"/>
                  <w:marTop w:val="0"/>
                  <w:marBottom w:val="0"/>
                  <w:divBdr>
                    <w:top w:val="none" w:sz="0" w:space="0" w:color="auto"/>
                    <w:left w:val="none" w:sz="0" w:space="0" w:color="auto"/>
                    <w:bottom w:val="none" w:sz="0" w:space="0" w:color="auto"/>
                    <w:right w:val="none" w:sz="0" w:space="0" w:color="auto"/>
                  </w:divBdr>
                </w:div>
                <w:div w:id="1256016297">
                  <w:marLeft w:val="480"/>
                  <w:marRight w:val="0"/>
                  <w:marTop w:val="0"/>
                  <w:marBottom w:val="0"/>
                  <w:divBdr>
                    <w:top w:val="none" w:sz="0" w:space="0" w:color="auto"/>
                    <w:left w:val="none" w:sz="0" w:space="0" w:color="auto"/>
                    <w:bottom w:val="none" w:sz="0" w:space="0" w:color="auto"/>
                    <w:right w:val="none" w:sz="0" w:space="0" w:color="auto"/>
                  </w:divBdr>
                </w:div>
                <w:div w:id="1281062486">
                  <w:marLeft w:val="480"/>
                  <w:marRight w:val="0"/>
                  <w:marTop w:val="0"/>
                  <w:marBottom w:val="0"/>
                  <w:divBdr>
                    <w:top w:val="none" w:sz="0" w:space="0" w:color="auto"/>
                    <w:left w:val="none" w:sz="0" w:space="0" w:color="auto"/>
                    <w:bottom w:val="none" w:sz="0" w:space="0" w:color="auto"/>
                    <w:right w:val="none" w:sz="0" w:space="0" w:color="auto"/>
                  </w:divBdr>
                </w:div>
                <w:div w:id="1298536537">
                  <w:marLeft w:val="480"/>
                  <w:marRight w:val="0"/>
                  <w:marTop w:val="0"/>
                  <w:marBottom w:val="0"/>
                  <w:divBdr>
                    <w:top w:val="none" w:sz="0" w:space="0" w:color="auto"/>
                    <w:left w:val="none" w:sz="0" w:space="0" w:color="auto"/>
                    <w:bottom w:val="none" w:sz="0" w:space="0" w:color="auto"/>
                    <w:right w:val="none" w:sz="0" w:space="0" w:color="auto"/>
                  </w:divBdr>
                </w:div>
                <w:div w:id="1516572457">
                  <w:marLeft w:val="480"/>
                  <w:marRight w:val="0"/>
                  <w:marTop w:val="0"/>
                  <w:marBottom w:val="0"/>
                  <w:divBdr>
                    <w:top w:val="none" w:sz="0" w:space="0" w:color="auto"/>
                    <w:left w:val="none" w:sz="0" w:space="0" w:color="auto"/>
                    <w:bottom w:val="none" w:sz="0" w:space="0" w:color="auto"/>
                    <w:right w:val="none" w:sz="0" w:space="0" w:color="auto"/>
                  </w:divBdr>
                </w:div>
                <w:div w:id="1532257525">
                  <w:marLeft w:val="480"/>
                  <w:marRight w:val="0"/>
                  <w:marTop w:val="0"/>
                  <w:marBottom w:val="0"/>
                  <w:divBdr>
                    <w:top w:val="none" w:sz="0" w:space="0" w:color="auto"/>
                    <w:left w:val="none" w:sz="0" w:space="0" w:color="auto"/>
                    <w:bottom w:val="none" w:sz="0" w:space="0" w:color="auto"/>
                    <w:right w:val="none" w:sz="0" w:space="0" w:color="auto"/>
                  </w:divBdr>
                </w:div>
                <w:div w:id="1574971794">
                  <w:marLeft w:val="480"/>
                  <w:marRight w:val="0"/>
                  <w:marTop w:val="0"/>
                  <w:marBottom w:val="0"/>
                  <w:divBdr>
                    <w:top w:val="none" w:sz="0" w:space="0" w:color="auto"/>
                    <w:left w:val="none" w:sz="0" w:space="0" w:color="auto"/>
                    <w:bottom w:val="none" w:sz="0" w:space="0" w:color="auto"/>
                    <w:right w:val="none" w:sz="0" w:space="0" w:color="auto"/>
                  </w:divBdr>
                </w:div>
                <w:div w:id="1938903596">
                  <w:marLeft w:val="480"/>
                  <w:marRight w:val="0"/>
                  <w:marTop w:val="0"/>
                  <w:marBottom w:val="0"/>
                  <w:divBdr>
                    <w:top w:val="none" w:sz="0" w:space="0" w:color="auto"/>
                    <w:left w:val="none" w:sz="0" w:space="0" w:color="auto"/>
                    <w:bottom w:val="none" w:sz="0" w:space="0" w:color="auto"/>
                    <w:right w:val="none" w:sz="0" w:space="0" w:color="auto"/>
                  </w:divBdr>
                </w:div>
                <w:div w:id="2017685590">
                  <w:marLeft w:val="480"/>
                  <w:marRight w:val="0"/>
                  <w:marTop w:val="0"/>
                  <w:marBottom w:val="0"/>
                  <w:divBdr>
                    <w:top w:val="none" w:sz="0" w:space="0" w:color="auto"/>
                    <w:left w:val="none" w:sz="0" w:space="0" w:color="auto"/>
                    <w:bottom w:val="none" w:sz="0" w:space="0" w:color="auto"/>
                    <w:right w:val="none" w:sz="0" w:space="0" w:color="auto"/>
                  </w:divBdr>
                </w:div>
              </w:divsChild>
            </w:div>
            <w:div w:id="760029200">
              <w:marLeft w:val="0"/>
              <w:marRight w:val="0"/>
              <w:marTop w:val="0"/>
              <w:marBottom w:val="0"/>
              <w:divBdr>
                <w:top w:val="none" w:sz="0" w:space="0" w:color="auto"/>
                <w:left w:val="none" w:sz="0" w:space="0" w:color="auto"/>
                <w:bottom w:val="none" w:sz="0" w:space="0" w:color="auto"/>
                <w:right w:val="none" w:sz="0" w:space="0" w:color="auto"/>
              </w:divBdr>
              <w:divsChild>
                <w:div w:id="193006745">
                  <w:marLeft w:val="480"/>
                  <w:marRight w:val="0"/>
                  <w:marTop w:val="0"/>
                  <w:marBottom w:val="0"/>
                  <w:divBdr>
                    <w:top w:val="none" w:sz="0" w:space="0" w:color="auto"/>
                    <w:left w:val="none" w:sz="0" w:space="0" w:color="auto"/>
                    <w:bottom w:val="none" w:sz="0" w:space="0" w:color="auto"/>
                    <w:right w:val="none" w:sz="0" w:space="0" w:color="auto"/>
                  </w:divBdr>
                </w:div>
                <w:div w:id="222108475">
                  <w:marLeft w:val="480"/>
                  <w:marRight w:val="0"/>
                  <w:marTop w:val="0"/>
                  <w:marBottom w:val="0"/>
                  <w:divBdr>
                    <w:top w:val="none" w:sz="0" w:space="0" w:color="auto"/>
                    <w:left w:val="none" w:sz="0" w:space="0" w:color="auto"/>
                    <w:bottom w:val="none" w:sz="0" w:space="0" w:color="auto"/>
                    <w:right w:val="none" w:sz="0" w:space="0" w:color="auto"/>
                  </w:divBdr>
                </w:div>
                <w:div w:id="245384084">
                  <w:marLeft w:val="480"/>
                  <w:marRight w:val="0"/>
                  <w:marTop w:val="0"/>
                  <w:marBottom w:val="0"/>
                  <w:divBdr>
                    <w:top w:val="none" w:sz="0" w:space="0" w:color="auto"/>
                    <w:left w:val="none" w:sz="0" w:space="0" w:color="auto"/>
                    <w:bottom w:val="none" w:sz="0" w:space="0" w:color="auto"/>
                    <w:right w:val="none" w:sz="0" w:space="0" w:color="auto"/>
                  </w:divBdr>
                </w:div>
                <w:div w:id="364523236">
                  <w:marLeft w:val="480"/>
                  <w:marRight w:val="0"/>
                  <w:marTop w:val="0"/>
                  <w:marBottom w:val="0"/>
                  <w:divBdr>
                    <w:top w:val="none" w:sz="0" w:space="0" w:color="auto"/>
                    <w:left w:val="none" w:sz="0" w:space="0" w:color="auto"/>
                    <w:bottom w:val="none" w:sz="0" w:space="0" w:color="auto"/>
                    <w:right w:val="none" w:sz="0" w:space="0" w:color="auto"/>
                  </w:divBdr>
                </w:div>
                <w:div w:id="543757597">
                  <w:marLeft w:val="480"/>
                  <w:marRight w:val="0"/>
                  <w:marTop w:val="0"/>
                  <w:marBottom w:val="0"/>
                  <w:divBdr>
                    <w:top w:val="none" w:sz="0" w:space="0" w:color="auto"/>
                    <w:left w:val="none" w:sz="0" w:space="0" w:color="auto"/>
                    <w:bottom w:val="none" w:sz="0" w:space="0" w:color="auto"/>
                    <w:right w:val="none" w:sz="0" w:space="0" w:color="auto"/>
                  </w:divBdr>
                </w:div>
                <w:div w:id="673995418">
                  <w:marLeft w:val="480"/>
                  <w:marRight w:val="0"/>
                  <w:marTop w:val="0"/>
                  <w:marBottom w:val="0"/>
                  <w:divBdr>
                    <w:top w:val="none" w:sz="0" w:space="0" w:color="auto"/>
                    <w:left w:val="none" w:sz="0" w:space="0" w:color="auto"/>
                    <w:bottom w:val="none" w:sz="0" w:space="0" w:color="auto"/>
                    <w:right w:val="none" w:sz="0" w:space="0" w:color="auto"/>
                  </w:divBdr>
                </w:div>
                <w:div w:id="696465220">
                  <w:marLeft w:val="480"/>
                  <w:marRight w:val="0"/>
                  <w:marTop w:val="0"/>
                  <w:marBottom w:val="0"/>
                  <w:divBdr>
                    <w:top w:val="none" w:sz="0" w:space="0" w:color="auto"/>
                    <w:left w:val="none" w:sz="0" w:space="0" w:color="auto"/>
                    <w:bottom w:val="none" w:sz="0" w:space="0" w:color="auto"/>
                    <w:right w:val="none" w:sz="0" w:space="0" w:color="auto"/>
                  </w:divBdr>
                </w:div>
                <w:div w:id="909077805">
                  <w:marLeft w:val="480"/>
                  <w:marRight w:val="0"/>
                  <w:marTop w:val="0"/>
                  <w:marBottom w:val="0"/>
                  <w:divBdr>
                    <w:top w:val="none" w:sz="0" w:space="0" w:color="auto"/>
                    <w:left w:val="none" w:sz="0" w:space="0" w:color="auto"/>
                    <w:bottom w:val="none" w:sz="0" w:space="0" w:color="auto"/>
                    <w:right w:val="none" w:sz="0" w:space="0" w:color="auto"/>
                  </w:divBdr>
                </w:div>
                <w:div w:id="1112021064">
                  <w:marLeft w:val="480"/>
                  <w:marRight w:val="0"/>
                  <w:marTop w:val="0"/>
                  <w:marBottom w:val="0"/>
                  <w:divBdr>
                    <w:top w:val="none" w:sz="0" w:space="0" w:color="auto"/>
                    <w:left w:val="none" w:sz="0" w:space="0" w:color="auto"/>
                    <w:bottom w:val="none" w:sz="0" w:space="0" w:color="auto"/>
                    <w:right w:val="none" w:sz="0" w:space="0" w:color="auto"/>
                  </w:divBdr>
                </w:div>
                <w:div w:id="1267273850">
                  <w:marLeft w:val="480"/>
                  <w:marRight w:val="0"/>
                  <w:marTop w:val="0"/>
                  <w:marBottom w:val="0"/>
                  <w:divBdr>
                    <w:top w:val="none" w:sz="0" w:space="0" w:color="auto"/>
                    <w:left w:val="none" w:sz="0" w:space="0" w:color="auto"/>
                    <w:bottom w:val="none" w:sz="0" w:space="0" w:color="auto"/>
                    <w:right w:val="none" w:sz="0" w:space="0" w:color="auto"/>
                  </w:divBdr>
                </w:div>
                <w:div w:id="1368676871">
                  <w:marLeft w:val="480"/>
                  <w:marRight w:val="0"/>
                  <w:marTop w:val="0"/>
                  <w:marBottom w:val="0"/>
                  <w:divBdr>
                    <w:top w:val="none" w:sz="0" w:space="0" w:color="auto"/>
                    <w:left w:val="none" w:sz="0" w:space="0" w:color="auto"/>
                    <w:bottom w:val="none" w:sz="0" w:space="0" w:color="auto"/>
                    <w:right w:val="none" w:sz="0" w:space="0" w:color="auto"/>
                  </w:divBdr>
                </w:div>
                <w:div w:id="1416852983">
                  <w:marLeft w:val="480"/>
                  <w:marRight w:val="0"/>
                  <w:marTop w:val="0"/>
                  <w:marBottom w:val="0"/>
                  <w:divBdr>
                    <w:top w:val="none" w:sz="0" w:space="0" w:color="auto"/>
                    <w:left w:val="none" w:sz="0" w:space="0" w:color="auto"/>
                    <w:bottom w:val="none" w:sz="0" w:space="0" w:color="auto"/>
                    <w:right w:val="none" w:sz="0" w:space="0" w:color="auto"/>
                  </w:divBdr>
                </w:div>
                <w:div w:id="1471511358">
                  <w:marLeft w:val="480"/>
                  <w:marRight w:val="0"/>
                  <w:marTop w:val="0"/>
                  <w:marBottom w:val="0"/>
                  <w:divBdr>
                    <w:top w:val="none" w:sz="0" w:space="0" w:color="auto"/>
                    <w:left w:val="none" w:sz="0" w:space="0" w:color="auto"/>
                    <w:bottom w:val="none" w:sz="0" w:space="0" w:color="auto"/>
                    <w:right w:val="none" w:sz="0" w:space="0" w:color="auto"/>
                  </w:divBdr>
                </w:div>
                <w:div w:id="1672290433">
                  <w:marLeft w:val="480"/>
                  <w:marRight w:val="0"/>
                  <w:marTop w:val="0"/>
                  <w:marBottom w:val="0"/>
                  <w:divBdr>
                    <w:top w:val="none" w:sz="0" w:space="0" w:color="auto"/>
                    <w:left w:val="none" w:sz="0" w:space="0" w:color="auto"/>
                    <w:bottom w:val="none" w:sz="0" w:space="0" w:color="auto"/>
                    <w:right w:val="none" w:sz="0" w:space="0" w:color="auto"/>
                  </w:divBdr>
                </w:div>
                <w:div w:id="1714963582">
                  <w:marLeft w:val="480"/>
                  <w:marRight w:val="0"/>
                  <w:marTop w:val="0"/>
                  <w:marBottom w:val="0"/>
                  <w:divBdr>
                    <w:top w:val="none" w:sz="0" w:space="0" w:color="auto"/>
                    <w:left w:val="none" w:sz="0" w:space="0" w:color="auto"/>
                    <w:bottom w:val="none" w:sz="0" w:space="0" w:color="auto"/>
                    <w:right w:val="none" w:sz="0" w:space="0" w:color="auto"/>
                  </w:divBdr>
                </w:div>
                <w:div w:id="1723628853">
                  <w:marLeft w:val="480"/>
                  <w:marRight w:val="0"/>
                  <w:marTop w:val="0"/>
                  <w:marBottom w:val="0"/>
                  <w:divBdr>
                    <w:top w:val="none" w:sz="0" w:space="0" w:color="auto"/>
                    <w:left w:val="none" w:sz="0" w:space="0" w:color="auto"/>
                    <w:bottom w:val="none" w:sz="0" w:space="0" w:color="auto"/>
                    <w:right w:val="none" w:sz="0" w:space="0" w:color="auto"/>
                  </w:divBdr>
                </w:div>
                <w:div w:id="1725594283">
                  <w:marLeft w:val="480"/>
                  <w:marRight w:val="0"/>
                  <w:marTop w:val="0"/>
                  <w:marBottom w:val="0"/>
                  <w:divBdr>
                    <w:top w:val="none" w:sz="0" w:space="0" w:color="auto"/>
                    <w:left w:val="none" w:sz="0" w:space="0" w:color="auto"/>
                    <w:bottom w:val="none" w:sz="0" w:space="0" w:color="auto"/>
                    <w:right w:val="none" w:sz="0" w:space="0" w:color="auto"/>
                  </w:divBdr>
                </w:div>
                <w:div w:id="1878156051">
                  <w:marLeft w:val="480"/>
                  <w:marRight w:val="0"/>
                  <w:marTop w:val="0"/>
                  <w:marBottom w:val="0"/>
                  <w:divBdr>
                    <w:top w:val="none" w:sz="0" w:space="0" w:color="auto"/>
                    <w:left w:val="none" w:sz="0" w:space="0" w:color="auto"/>
                    <w:bottom w:val="none" w:sz="0" w:space="0" w:color="auto"/>
                    <w:right w:val="none" w:sz="0" w:space="0" w:color="auto"/>
                  </w:divBdr>
                </w:div>
                <w:div w:id="1881555522">
                  <w:marLeft w:val="480"/>
                  <w:marRight w:val="0"/>
                  <w:marTop w:val="0"/>
                  <w:marBottom w:val="0"/>
                  <w:divBdr>
                    <w:top w:val="none" w:sz="0" w:space="0" w:color="auto"/>
                    <w:left w:val="none" w:sz="0" w:space="0" w:color="auto"/>
                    <w:bottom w:val="none" w:sz="0" w:space="0" w:color="auto"/>
                    <w:right w:val="none" w:sz="0" w:space="0" w:color="auto"/>
                  </w:divBdr>
                </w:div>
                <w:div w:id="2121990191">
                  <w:marLeft w:val="480"/>
                  <w:marRight w:val="0"/>
                  <w:marTop w:val="0"/>
                  <w:marBottom w:val="0"/>
                  <w:divBdr>
                    <w:top w:val="none" w:sz="0" w:space="0" w:color="auto"/>
                    <w:left w:val="none" w:sz="0" w:space="0" w:color="auto"/>
                    <w:bottom w:val="none" w:sz="0" w:space="0" w:color="auto"/>
                    <w:right w:val="none" w:sz="0" w:space="0" w:color="auto"/>
                  </w:divBdr>
                </w:div>
              </w:divsChild>
            </w:div>
            <w:div w:id="837042272">
              <w:marLeft w:val="0"/>
              <w:marRight w:val="0"/>
              <w:marTop w:val="0"/>
              <w:marBottom w:val="0"/>
              <w:divBdr>
                <w:top w:val="none" w:sz="0" w:space="0" w:color="auto"/>
                <w:left w:val="none" w:sz="0" w:space="0" w:color="auto"/>
                <w:bottom w:val="none" w:sz="0" w:space="0" w:color="auto"/>
                <w:right w:val="none" w:sz="0" w:space="0" w:color="auto"/>
              </w:divBdr>
              <w:divsChild>
                <w:div w:id="187718669">
                  <w:marLeft w:val="480"/>
                  <w:marRight w:val="0"/>
                  <w:marTop w:val="0"/>
                  <w:marBottom w:val="0"/>
                  <w:divBdr>
                    <w:top w:val="none" w:sz="0" w:space="0" w:color="auto"/>
                    <w:left w:val="none" w:sz="0" w:space="0" w:color="auto"/>
                    <w:bottom w:val="none" w:sz="0" w:space="0" w:color="auto"/>
                    <w:right w:val="none" w:sz="0" w:space="0" w:color="auto"/>
                  </w:divBdr>
                </w:div>
                <w:div w:id="412967467">
                  <w:marLeft w:val="480"/>
                  <w:marRight w:val="0"/>
                  <w:marTop w:val="0"/>
                  <w:marBottom w:val="0"/>
                  <w:divBdr>
                    <w:top w:val="none" w:sz="0" w:space="0" w:color="auto"/>
                    <w:left w:val="none" w:sz="0" w:space="0" w:color="auto"/>
                    <w:bottom w:val="none" w:sz="0" w:space="0" w:color="auto"/>
                    <w:right w:val="none" w:sz="0" w:space="0" w:color="auto"/>
                  </w:divBdr>
                </w:div>
                <w:div w:id="475336165">
                  <w:marLeft w:val="480"/>
                  <w:marRight w:val="0"/>
                  <w:marTop w:val="0"/>
                  <w:marBottom w:val="0"/>
                  <w:divBdr>
                    <w:top w:val="none" w:sz="0" w:space="0" w:color="auto"/>
                    <w:left w:val="none" w:sz="0" w:space="0" w:color="auto"/>
                    <w:bottom w:val="none" w:sz="0" w:space="0" w:color="auto"/>
                    <w:right w:val="none" w:sz="0" w:space="0" w:color="auto"/>
                  </w:divBdr>
                </w:div>
                <w:div w:id="524171304">
                  <w:marLeft w:val="480"/>
                  <w:marRight w:val="0"/>
                  <w:marTop w:val="0"/>
                  <w:marBottom w:val="0"/>
                  <w:divBdr>
                    <w:top w:val="none" w:sz="0" w:space="0" w:color="auto"/>
                    <w:left w:val="none" w:sz="0" w:space="0" w:color="auto"/>
                    <w:bottom w:val="none" w:sz="0" w:space="0" w:color="auto"/>
                    <w:right w:val="none" w:sz="0" w:space="0" w:color="auto"/>
                  </w:divBdr>
                </w:div>
                <w:div w:id="700666457">
                  <w:marLeft w:val="480"/>
                  <w:marRight w:val="0"/>
                  <w:marTop w:val="0"/>
                  <w:marBottom w:val="0"/>
                  <w:divBdr>
                    <w:top w:val="none" w:sz="0" w:space="0" w:color="auto"/>
                    <w:left w:val="none" w:sz="0" w:space="0" w:color="auto"/>
                    <w:bottom w:val="none" w:sz="0" w:space="0" w:color="auto"/>
                    <w:right w:val="none" w:sz="0" w:space="0" w:color="auto"/>
                  </w:divBdr>
                </w:div>
                <w:div w:id="703796695">
                  <w:marLeft w:val="480"/>
                  <w:marRight w:val="0"/>
                  <w:marTop w:val="0"/>
                  <w:marBottom w:val="0"/>
                  <w:divBdr>
                    <w:top w:val="none" w:sz="0" w:space="0" w:color="auto"/>
                    <w:left w:val="none" w:sz="0" w:space="0" w:color="auto"/>
                    <w:bottom w:val="none" w:sz="0" w:space="0" w:color="auto"/>
                    <w:right w:val="none" w:sz="0" w:space="0" w:color="auto"/>
                  </w:divBdr>
                </w:div>
                <w:div w:id="727845776">
                  <w:marLeft w:val="480"/>
                  <w:marRight w:val="0"/>
                  <w:marTop w:val="0"/>
                  <w:marBottom w:val="0"/>
                  <w:divBdr>
                    <w:top w:val="none" w:sz="0" w:space="0" w:color="auto"/>
                    <w:left w:val="none" w:sz="0" w:space="0" w:color="auto"/>
                    <w:bottom w:val="none" w:sz="0" w:space="0" w:color="auto"/>
                    <w:right w:val="none" w:sz="0" w:space="0" w:color="auto"/>
                  </w:divBdr>
                </w:div>
                <w:div w:id="761682078">
                  <w:marLeft w:val="480"/>
                  <w:marRight w:val="0"/>
                  <w:marTop w:val="0"/>
                  <w:marBottom w:val="0"/>
                  <w:divBdr>
                    <w:top w:val="none" w:sz="0" w:space="0" w:color="auto"/>
                    <w:left w:val="none" w:sz="0" w:space="0" w:color="auto"/>
                    <w:bottom w:val="none" w:sz="0" w:space="0" w:color="auto"/>
                    <w:right w:val="none" w:sz="0" w:space="0" w:color="auto"/>
                  </w:divBdr>
                </w:div>
                <w:div w:id="801655931">
                  <w:marLeft w:val="480"/>
                  <w:marRight w:val="0"/>
                  <w:marTop w:val="0"/>
                  <w:marBottom w:val="0"/>
                  <w:divBdr>
                    <w:top w:val="none" w:sz="0" w:space="0" w:color="auto"/>
                    <w:left w:val="none" w:sz="0" w:space="0" w:color="auto"/>
                    <w:bottom w:val="none" w:sz="0" w:space="0" w:color="auto"/>
                    <w:right w:val="none" w:sz="0" w:space="0" w:color="auto"/>
                  </w:divBdr>
                </w:div>
                <w:div w:id="920942974">
                  <w:marLeft w:val="480"/>
                  <w:marRight w:val="0"/>
                  <w:marTop w:val="0"/>
                  <w:marBottom w:val="0"/>
                  <w:divBdr>
                    <w:top w:val="none" w:sz="0" w:space="0" w:color="auto"/>
                    <w:left w:val="none" w:sz="0" w:space="0" w:color="auto"/>
                    <w:bottom w:val="none" w:sz="0" w:space="0" w:color="auto"/>
                    <w:right w:val="none" w:sz="0" w:space="0" w:color="auto"/>
                  </w:divBdr>
                </w:div>
                <w:div w:id="1056707744">
                  <w:marLeft w:val="480"/>
                  <w:marRight w:val="0"/>
                  <w:marTop w:val="0"/>
                  <w:marBottom w:val="0"/>
                  <w:divBdr>
                    <w:top w:val="none" w:sz="0" w:space="0" w:color="auto"/>
                    <w:left w:val="none" w:sz="0" w:space="0" w:color="auto"/>
                    <w:bottom w:val="none" w:sz="0" w:space="0" w:color="auto"/>
                    <w:right w:val="none" w:sz="0" w:space="0" w:color="auto"/>
                  </w:divBdr>
                </w:div>
                <w:div w:id="1121339427">
                  <w:marLeft w:val="480"/>
                  <w:marRight w:val="0"/>
                  <w:marTop w:val="0"/>
                  <w:marBottom w:val="0"/>
                  <w:divBdr>
                    <w:top w:val="none" w:sz="0" w:space="0" w:color="auto"/>
                    <w:left w:val="none" w:sz="0" w:space="0" w:color="auto"/>
                    <w:bottom w:val="none" w:sz="0" w:space="0" w:color="auto"/>
                    <w:right w:val="none" w:sz="0" w:space="0" w:color="auto"/>
                  </w:divBdr>
                </w:div>
                <w:div w:id="1285581352">
                  <w:marLeft w:val="480"/>
                  <w:marRight w:val="0"/>
                  <w:marTop w:val="0"/>
                  <w:marBottom w:val="0"/>
                  <w:divBdr>
                    <w:top w:val="none" w:sz="0" w:space="0" w:color="auto"/>
                    <w:left w:val="none" w:sz="0" w:space="0" w:color="auto"/>
                    <w:bottom w:val="none" w:sz="0" w:space="0" w:color="auto"/>
                    <w:right w:val="none" w:sz="0" w:space="0" w:color="auto"/>
                  </w:divBdr>
                </w:div>
                <w:div w:id="1395664281">
                  <w:marLeft w:val="480"/>
                  <w:marRight w:val="0"/>
                  <w:marTop w:val="0"/>
                  <w:marBottom w:val="0"/>
                  <w:divBdr>
                    <w:top w:val="none" w:sz="0" w:space="0" w:color="auto"/>
                    <w:left w:val="none" w:sz="0" w:space="0" w:color="auto"/>
                    <w:bottom w:val="none" w:sz="0" w:space="0" w:color="auto"/>
                    <w:right w:val="none" w:sz="0" w:space="0" w:color="auto"/>
                  </w:divBdr>
                </w:div>
                <w:div w:id="1442603678">
                  <w:marLeft w:val="480"/>
                  <w:marRight w:val="0"/>
                  <w:marTop w:val="0"/>
                  <w:marBottom w:val="0"/>
                  <w:divBdr>
                    <w:top w:val="none" w:sz="0" w:space="0" w:color="auto"/>
                    <w:left w:val="none" w:sz="0" w:space="0" w:color="auto"/>
                    <w:bottom w:val="none" w:sz="0" w:space="0" w:color="auto"/>
                    <w:right w:val="none" w:sz="0" w:space="0" w:color="auto"/>
                  </w:divBdr>
                </w:div>
                <w:div w:id="1479884595">
                  <w:marLeft w:val="480"/>
                  <w:marRight w:val="0"/>
                  <w:marTop w:val="0"/>
                  <w:marBottom w:val="0"/>
                  <w:divBdr>
                    <w:top w:val="none" w:sz="0" w:space="0" w:color="auto"/>
                    <w:left w:val="none" w:sz="0" w:space="0" w:color="auto"/>
                    <w:bottom w:val="none" w:sz="0" w:space="0" w:color="auto"/>
                    <w:right w:val="none" w:sz="0" w:space="0" w:color="auto"/>
                  </w:divBdr>
                </w:div>
                <w:div w:id="1516533655">
                  <w:marLeft w:val="480"/>
                  <w:marRight w:val="0"/>
                  <w:marTop w:val="0"/>
                  <w:marBottom w:val="0"/>
                  <w:divBdr>
                    <w:top w:val="none" w:sz="0" w:space="0" w:color="auto"/>
                    <w:left w:val="none" w:sz="0" w:space="0" w:color="auto"/>
                    <w:bottom w:val="none" w:sz="0" w:space="0" w:color="auto"/>
                    <w:right w:val="none" w:sz="0" w:space="0" w:color="auto"/>
                  </w:divBdr>
                </w:div>
                <w:div w:id="1533347300">
                  <w:marLeft w:val="480"/>
                  <w:marRight w:val="0"/>
                  <w:marTop w:val="0"/>
                  <w:marBottom w:val="0"/>
                  <w:divBdr>
                    <w:top w:val="none" w:sz="0" w:space="0" w:color="auto"/>
                    <w:left w:val="none" w:sz="0" w:space="0" w:color="auto"/>
                    <w:bottom w:val="none" w:sz="0" w:space="0" w:color="auto"/>
                    <w:right w:val="none" w:sz="0" w:space="0" w:color="auto"/>
                  </w:divBdr>
                </w:div>
                <w:div w:id="1911042300">
                  <w:marLeft w:val="480"/>
                  <w:marRight w:val="0"/>
                  <w:marTop w:val="0"/>
                  <w:marBottom w:val="0"/>
                  <w:divBdr>
                    <w:top w:val="none" w:sz="0" w:space="0" w:color="auto"/>
                    <w:left w:val="none" w:sz="0" w:space="0" w:color="auto"/>
                    <w:bottom w:val="none" w:sz="0" w:space="0" w:color="auto"/>
                    <w:right w:val="none" w:sz="0" w:space="0" w:color="auto"/>
                  </w:divBdr>
                </w:div>
                <w:div w:id="1950430384">
                  <w:marLeft w:val="480"/>
                  <w:marRight w:val="0"/>
                  <w:marTop w:val="0"/>
                  <w:marBottom w:val="0"/>
                  <w:divBdr>
                    <w:top w:val="none" w:sz="0" w:space="0" w:color="auto"/>
                    <w:left w:val="none" w:sz="0" w:space="0" w:color="auto"/>
                    <w:bottom w:val="none" w:sz="0" w:space="0" w:color="auto"/>
                    <w:right w:val="none" w:sz="0" w:space="0" w:color="auto"/>
                  </w:divBdr>
                </w:div>
                <w:div w:id="2064253509">
                  <w:marLeft w:val="480"/>
                  <w:marRight w:val="0"/>
                  <w:marTop w:val="0"/>
                  <w:marBottom w:val="0"/>
                  <w:divBdr>
                    <w:top w:val="none" w:sz="0" w:space="0" w:color="auto"/>
                    <w:left w:val="none" w:sz="0" w:space="0" w:color="auto"/>
                    <w:bottom w:val="none" w:sz="0" w:space="0" w:color="auto"/>
                    <w:right w:val="none" w:sz="0" w:space="0" w:color="auto"/>
                  </w:divBdr>
                </w:div>
                <w:div w:id="2140149875">
                  <w:marLeft w:val="480"/>
                  <w:marRight w:val="0"/>
                  <w:marTop w:val="0"/>
                  <w:marBottom w:val="0"/>
                  <w:divBdr>
                    <w:top w:val="none" w:sz="0" w:space="0" w:color="auto"/>
                    <w:left w:val="none" w:sz="0" w:space="0" w:color="auto"/>
                    <w:bottom w:val="none" w:sz="0" w:space="0" w:color="auto"/>
                    <w:right w:val="none" w:sz="0" w:space="0" w:color="auto"/>
                  </w:divBdr>
                </w:div>
              </w:divsChild>
            </w:div>
            <w:div w:id="891693017">
              <w:marLeft w:val="0"/>
              <w:marRight w:val="0"/>
              <w:marTop w:val="0"/>
              <w:marBottom w:val="0"/>
              <w:divBdr>
                <w:top w:val="none" w:sz="0" w:space="0" w:color="auto"/>
                <w:left w:val="none" w:sz="0" w:space="0" w:color="auto"/>
                <w:bottom w:val="none" w:sz="0" w:space="0" w:color="auto"/>
                <w:right w:val="none" w:sz="0" w:space="0" w:color="auto"/>
              </w:divBdr>
              <w:divsChild>
                <w:div w:id="139032767">
                  <w:marLeft w:val="480"/>
                  <w:marRight w:val="0"/>
                  <w:marTop w:val="0"/>
                  <w:marBottom w:val="0"/>
                  <w:divBdr>
                    <w:top w:val="none" w:sz="0" w:space="0" w:color="auto"/>
                    <w:left w:val="none" w:sz="0" w:space="0" w:color="auto"/>
                    <w:bottom w:val="none" w:sz="0" w:space="0" w:color="auto"/>
                    <w:right w:val="none" w:sz="0" w:space="0" w:color="auto"/>
                  </w:divBdr>
                </w:div>
                <w:div w:id="224688542">
                  <w:marLeft w:val="480"/>
                  <w:marRight w:val="0"/>
                  <w:marTop w:val="0"/>
                  <w:marBottom w:val="0"/>
                  <w:divBdr>
                    <w:top w:val="none" w:sz="0" w:space="0" w:color="auto"/>
                    <w:left w:val="none" w:sz="0" w:space="0" w:color="auto"/>
                    <w:bottom w:val="none" w:sz="0" w:space="0" w:color="auto"/>
                    <w:right w:val="none" w:sz="0" w:space="0" w:color="auto"/>
                  </w:divBdr>
                </w:div>
                <w:div w:id="233468250">
                  <w:marLeft w:val="480"/>
                  <w:marRight w:val="0"/>
                  <w:marTop w:val="0"/>
                  <w:marBottom w:val="0"/>
                  <w:divBdr>
                    <w:top w:val="none" w:sz="0" w:space="0" w:color="auto"/>
                    <w:left w:val="none" w:sz="0" w:space="0" w:color="auto"/>
                    <w:bottom w:val="none" w:sz="0" w:space="0" w:color="auto"/>
                    <w:right w:val="none" w:sz="0" w:space="0" w:color="auto"/>
                  </w:divBdr>
                </w:div>
                <w:div w:id="436290183">
                  <w:marLeft w:val="480"/>
                  <w:marRight w:val="0"/>
                  <w:marTop w:val="0"/>
                  <w:marBottom w:val="0"/>
                  <w:divBdr>
                    <w:top w:val="none" w:sz="0" w:space="0" w:color="auto"/>
                    <w:left w:val="none" w:sz="0" w:space="0" w:color="auto"/>
                    <w:bottom w:val="none" w:sz="0" w:space="0" w:color="auto"/>
                    <w:right w:val="none" w:sz="0" w:space="0" w:color="auto"/>
                  </w:divBdr>
                </w:div>
                <w:div w:id="540552726">
                  <w:marLeft w:val="480"/>
                  <w:marRight w:val="0"/>
                  <w:marTop w:val="0"/>
                  <w:marBottom w:val="0"/>
                  <w:divBdr>
                    <w:top w:val="none" w:sz="0" w:space="0" w:color="auto"/>
                    <w:left w:val="none" w:sz="0" w:space="0" w:color="auto"/>
                    <w:bottom w:val="none" w:sz="0" w:space="0" w:color="auto"/>
                    <w:right w:val="none" w:sz="0" w:space="0" w:color="auto"/>
                  </w:divBdr>
                </w:div>
                <w:div w:id="585265143">
                  <w:marLeft w:val="480"/>
                  <w:marRight w:val="0"/>
                  <w:marTop w:val="0"/>
                  <w:marBottom w:val="0"/>
                  <w:divBdr>
                    <w:top w:val="none" w:sz="0" w:space="0" w:color="auto"/>
                    <w:left w:val="none" w:sz="0" w:space="0" w:color="auto"/>
                    <w:bottom w:val="none" w:sz="0" w:space="0" w:color="auto"/>
                    <w:right w:val="none" w:sz="0" w:space="0" w:color="auto"/>
                  </w:divBdr>
                </w:div>
                <w:div w:id="729768237">
                  <w:marLeft w:val="480"/>
                  <w:marRight w:val="0"/>
                  <w:marTop w:val="0"/>
                  <w:marBottom w:val="0"/>
                  <w:divBdr>
                    <w:top w:val="none" w:sz="0" w:space="0" w:color="auto"/>
                    <w:left w:val="none" w:sz="0" w:space="0" w:color="auto"/>
                    <w:bottom w:val="none" w:sz="0" w:space="0" w:color="auto"/>
                    <w:right w:val="none" w:sz="0" w:space="0" w:color="auto"/>
                  </w:divBdr>
                </w:div>
                <w:div w:id="757751412">
                  <w:marLeft w:val="480"/>
                  <w:marRight w:val="0"/>
                  <w:marTop w:val="0"/>
                  <w:marBottom w:val="0"/>
                  <w:divBdr>
                    <w:top w:val="none" w:sz="0" w:space="0" w:color="auto"/>
                    <w:left w:val="none" w:sz="0" w:space="0" w:color="auto"/>
                    <w:bottom w:val="none" w:sz="0" w:space="0" w:color="auto"/>
                    <w:right w:val="none" w:sz="0" w:space="0" w:color="auto"/>
                  </w:divBdr>
                </w:div>
                <w:div w:id="846293119">
                  <w:marLeft w:val="480"/>
                  <w:marRight w:val="0"/>
                  <w:marTop w:val="0"/>
                  <w:marBottom w:val="0"/>
                  <w:divBdr>
                    <w:top w:val="none" w:sz="0" w:space="0" w:color="auto"/>
                    <w:left w:val="none" w:sz="0" w:space="0" w:color="auto"/>
                    <w:bottom w:val="none" w:sz="0" w:space="0" w:color="auto"/>
                    <w:right w:val="none" w:sz="0" w:space="0" w:color="auto"/>
                  </w:divBdr>
                </w:div>
                <w:div w:id="1032071660">
                  <w:marLeft w:val="480"/>
                  <w:marRight w:val="0"/>
                  <w:marTop w:val="0"/>
                  <w:marBottom w:val="0"/>
                  <w:divBdr>
                    <w:top w:val="none" w:sz="0" w:space="0" w:color="auto"/>
                    <w:left w:val="none" w:sz="0" w:space="0" w:color="auto"/>
                    <w:bottom w:val="none" w:sz="0" w:space="0" w:color="auto"/>
                    <w:right w:val="none" w:sz="0" w:space="0" w:color="auto"/>
                  </w:divBdr>
                </w:div>
                <w:div w:id="1051340255">
                  <w:marLeft w:val="480"/>
                  <w:marRight w:val="0"/>
                  <w:marTop w:val="0"/>
                  <w:marBottom w:val="0"/>
                  <w:divBdr>
                    <w:top w:val="none" w:sz="0" w:space="0" w:color="auto"/>
                    <w:left w:val="none" w:sz="0" w:space="0" w:color="auto"/>
                    <w:bottom w:val="none" w:sz="0" w:space="0" w:color="auto"/>
                    <w:right w:val="none" w:sz="0" w:space="0" w:color="auto"/>
                  </w:divBdr>
                </w:div>
                <w:div w:id="1118332608">
                  <w:marLeft w:val="480"/>
                  <w:marRight w:val="0"/>
                  <w:marTop w:val="0"/>
                  <w:marBottom w:val="0"/>
                  <w:divBdr>
                    <w:top w:val="none" w:sz="0" w:space="0" w:color="auto"/>
                    <w:left w:val="none" w:sz="0" w:space="0" w:color="auto"/>
                    <w:bottom w:val="none" w:sz="0" w:space="0" w:color="auto"/>
                    <w:right w:val="none" w:sz="0" w:space="0" w:color="auto"/>
                  </w:divBdr>
                </w:div>
                <w:div w:id="1253007297">
                  <w:marLeft w:val="480"/>
                  <w:marRight w:val="0"/>
                  <w:marTop w:val="0"/>
                  <w:marBottom w:val="0"/>
                  <w:divBdr>
                    <w:top w:val="none" w:sz="0" w:space="0" w:color="auto"/>
                    <w:left w:val="none" w:sz="0" w:space="0" w:color="auto"/>
                    <w:bottom w:val="none" w:sz="0" w:space="0" w:color="auto"/>
                    <w:right w:val="none" w:sz="0" w:space="0" w:color="auto"/>
                  </w:divBdr>
                </w:div>
                <w:div w:id="1486706393">
                  <w:marLeft w:val="480"/>
                  <w:marRight w:val="0"/>
                  <w:marTop w:val="0"/>
                  <w:marBottom w:val="0"/>
                  <w:divBdr>
                    <w:top w:val="none" w:sz="0" w:space="0" w:color="auto"/>
                    <w:left w:val="none" w:sz="0" w:space="0" w:color="auto"/>
                    <w:bottom w:val="none" w:sz="0" w:space="0" w:color="auto"/>
                    <w:right w:val="none" w:sz="0" w:space="0" w:color="auto"/>
                  </w:divBdr>
                </w:div>
                <w:div w:id="1648438977">
                  <w:marLeft w:val="480"/>
                  <w:marRight w:val="0"/>
                  <w:marTop w:val="0"/>
                  <w:marBottom w:val="0"/>
                  <w:divBdr>
                    <w:top w:val="none" w:sz="0" w:space="0" w:color="auto"/>
                    <w:left w:val="none" w:sz="0" w:space="0" w:color="auto"/>
                    <w:bottom w:val="none" w:sz="0" w:space="0" w:color="auto"/>
                    <w:right w:val="none" w:sz="0" w:space="0" w:color="auto"/>
                  </w:divBdr>
                </w:div>
                <w:div w:id="1774477629">
                  <w:marLeft w:val="480"/>
                  <w:marRight w:val="0"/>
                  <w:marTop w:val="0"/>
                  <w:marBottom w:val="0"/>
                  <w:divBdr>
                    <w:top w:val="none" w:sz="0" w:space="0" w:color="auto"/>
                    <w:left w:val="none" w:sz="0" w:space="0" w:color="auto"/>
                    <w:bottom w:val="none" w:sz="0" w:space="0" w:color="auto"/>
                    <w:right w:val="none" w:sz="0" w:space="0" w:color="auto"/>
                  </w:divBdr>
                </w:div>
                <w:div w:id="1803158745">
                  <w:marLeft w:val="480"/>
                  <w:marRight w:val="0"/>
                  <w:marTop w:val="0"/>
                  <w:marBottom w:val="0"/>
                  <w:divBdr>
                    <w:top w:val="none" w:sz="0" w:space="0" w:color="auto"/>
                    <w:left w:val="none" w:sz="0" w:space="0" w:color="auto"/>
                    <w:bottom w:val="none" w:sz="0" w:space="0" w:color="auto"/>
                    <w:right w:val="none" w:sz="0" w:space="0" w:color="auto"/>
                  </w:divBdr>
                </w:div>
                <w:div w:id="2002584159">
                  <w:marLeft w:val="480"/>
                  <w:marRight w:val="0"/>
                  <w:marTop w:val="0"/>
                  <w:marBottom w:val="0"/>
                  <w:divBdr>
                    <w:top w:val="none" w:sz="0" w:space="0" w:color="auto"/>
                    <w:left w:val="none" w:sz="0" w:space="0" w:color="auto"/>
                    <w:bottom w:val="none" w:sz="0" w:space="0" w:color="auto"/>
                    <w:right w:val="none" w:sz="0" w:space="0" w:color="auto"/>
                  </w:divBdr>
                </w:div>
              </w:divsChild>
            </w:div>
            <w:div w:id="932317628">
              <w:marLeft w:val="0"/>
              <w:marRight w:val="0"/>
              <w:marTop w:val="0"/>
              <w:marBottom w:val="0"/>
              <w:divBdr>
                <w:top w:val="none" w:sz="0" w:space="0" w:color="auto"/>
                <w:left w:val="none" w:sz="0" w:space="0" w:color="auto"/>
                <w:bottom w:val="none" w:sz="0" w:space="0" w:color="auto"/>
                <w:right w:val="none" w:sz="0" w:space="0" w:color="auto"/>
              </w:divBdr>
              <w:divsChild>
                <w:div w:id="116292271">
                  <w:marLeft w:val="480"/>
                  <w:marRight w:val="0"/>
                  <w:marTop w:val="0"/>
                  <w:marBottom w:val="0"/>
                  <w:divBdr>
                    <w:top w:val="none" w:sz="0" w:space="0" w:color="auto"/>
                    <w:left w:val="none" w:sz="0" w:space="0" w:color="auto"/>
                    <w:bottom w:val="none" w:sz="0" w:space="0" w:color="auto"/>
                    <w:right w:val="none" w:sz="0" w:space="0" w:color="auto"/>
                  </w:divBdr>
                </w:div>
                <w:div w:id="287585831">
                  <w:marLeft w:val="480"/>
                  <w:marRight w:val="0"/>
                  <w:marTop w:val="0"/>
                  <w:marBottom w:val="0"/>
                  <w:divBdr>
                    <w:top w:val="none" w:sz="0" w:space="0" w:color="auto"/>
                    <w:left w:val="none" w:sz="0" w:space="0" w:color="auto"/>
                    <w:bottom w:val="none" w:sz="0" w:space="0" w:color="auto"/>
                    <w:right w:val="none" w:sz="0" w:space="0" w:color="auto"/>
                  </w:divBdr>
                </w:div>
                <w:div w:id="561718166">
                  <w:marLeft w:val="480"/>
                  <w:marRight w:val="0"/>
                  <w:marTop w:val="0"/>
                  <w:marBottom w:val="0"/>
                  <w:divBdr>
                    <w:top w:val="none" w:sz="0" w:space="0" w:color="auto"/>
                    <w:left w:val="none" w:sz="0" w:space="0" w:color="auto"/>
                    <w:bottom w:val="none" w:sz="0" w:space="0" w:color="auto"/>
                    <w:right w:val="none" w:sz="0" w:space="0" w:color="auto"/>
                  </w:divBdr>
                </w:div>
                <w:div w:id="564146615">
                  <w:marLeft w:val="480"/>
                  <w:marRight w:val="0"/>
                  <w:marTop w:val="0"/>
                  <w:marBottom w:val="0"/>
                  <w:divBdr>
                    <w:top w:val="none" w:sz="0" w:space="0" w:color="auto"/>
                    <w:left w:val="none" w:sz="0" w:space="0" w:color="auto"/>
                    <w:bottom w:val="none" w:sz="0" w:space="0" w:color="auto"/>
                    <w:right w:val="none" w:sz="0" w:space="0" w:color="auto"/>
                  </w:divBdr>
                </w:div>
                <w:div w:id="779910119">
                  <w:marLeft w:val="480"/>
                  <w:marRight w:val="0"/>
                  <w:marTop w:val="0"/>
                  <w:marBottom w:val="0"/>
                  <w:divBdr>
                    <w:top w:val="none" w:sz="0" w:space="0" w:color="auto"/>
                    <w:left w:val="none" w:sz="0" w:space="0" w:color="auto"/>
                    <w:bottom w:val="none" w:sz="0" w:space="0" w:color="auto"/>
                    <w:right w:val="none" w:sz="0" w:space="0" w:color="auto"/>
                  </w:divBdr>
                </w:div>
                <w:div w:id="963267540">
                  <w:marLeft w:val="480"/>
                  <w:marRight w:val="0"/>
                  <w:marTop w:val="0"/>
                  <w:marBottom w:val="0"/>
                  <w:divBdr>
                    <w:top w:val="none" w:sz="0" w:space="0" w:color="auto"/>
                    <w:left w:val="none" w:sz="0" w:space="0" w:color="auto"/>
                    <w:bottom w:val="none" w:sz="0" w:space="0" w:color="auto"/>
                    <w:right w:val="none" w:sz="0" w:space="0" w:color="auto"/>
                  </w:divBdr>
                </w:div>
                <w:div w:id="1121416574">
                  <w:marLeft w:val="480"/>
                  <w:marRight w:val="0"/>
                  <w:marTop w:val="0"/>
                  <w:marBottom w:val="0"/>
                  <w:divBdr>
                    <w:top w:val="none" w:sz="0" w:space="0" w:color="auto"/>
                    <w:left w:val="none" w:sz="0" w:space="0" w:color="auto"/>
                    <w:bottom w:val="none" w:sz="0" w:space="0" w:color="auto"/>
                    <w:right w:val="none" w:sz="0" w:space="0" w:color="auto"/>
                  </w:divBdr>
                </w:div>
                <w:div w:id="1122312057">
                  <w:marLeft w:val="480"/>
                  <w:marRight w:val="0"/>
                  <w:marTop w:val="0"/>
                  <w:marBottom w:val="0"/>
                  <w:divBdr>
                    <w:top w:val="none" w:sz="0" w:space="0" w:color="auto"/>
                    <w:left w:val="none" w:sz="0" w:space="0" w:color="auto"/>
                    <w:bottom w:val="none" w:sz="0" w:space="0" w:color="auto"/>
                    <w:right w:val="none" w:sz="0" w:space="0" w:color="auto"/>
                  </w:divBdr>
                </w:div>
                <w:div w:id="1226646954">
                  <w:marLeft w:val="480"/>
                  <w:marRight w:val="0"/>
                  <w:marTop w:val="0"/>
                  <w:marBottom w:val="0"/>
                  <w:divBdr>
                    <w:top w:val="none" w:sz="0" w:space="0" w:color="auto"/>
                    <w:left w:val="none" w:sz="0" w:space="0" w:color="auto"/>
                    <w:bottom w:val="none" w:sz="0" w:space="0" w:color="auto"/>
                    <w:right w:val="none" w:sz="0" w:space="0" w:color="auto"/>
                  </w:divBdr>
                </w:div>
                <w:div w:id="1226648084">
                  <w:marLeft w:val="480"/>
                  <w:marRight w:val="0"/>
                  <w:marTop w:val="0"/>
                  <w:marBottom w:val="0"/>
                  <w:divBdr>
                    <w:top w:val="none" w:sz="0" w:space="0" w:color="auto"/>
                    <w:left w:val="none" w:sz="0" w:space="0" w:color="auto"/>
                    <w:bottom w:val="none" w:sz="0" w:space="0" w:color="auto"/>
                    <w:right w:val="none" w:sz="0" w:space="0" w:color="auto"/>
                  </w:divBdr>
                </w:div>
                <w:div w:id="1281105192">
                  <w:marLeft w:val="480"/>
                  <w:marRight w:val="0"/>
                  <w:marTop w:val="0"/>
                  <w:marBottom w:val="0"/>
                  <w:divBdr>
                    <w:top w:val="none" w:sz="0" w:space="0" w:color="auto"/>
                    <w:left w:val="none" w:sz="0" w:space="0" w:color="auto"/>
                    <w:bottom w:val="none" w:sz="0" w:space="0" w:color="auto"/>
                    <w:right w:val="none" w:sz="0" w:space="0" w:color="auto"/>
                  </w:divBdr>
                </w:div>
                <w:div w:id="1382291480">
                  <w:marLeft w:val="480"/>
                  <w:marRight w:val="0"/>
                  <w:marTop w:val="0"/>
                  <w:marBottom w:val="0"/>
                  <w:divBdr>
                    <w:top w:val="none" w:sz="0" w:space="0" w:color="auto"/>
                    <w:left w:val="none" w:sz="0" w:space="0" w:color="auto"/>
                    <w:bottom w:val="none" w:sz="0" w:space="0" w:color="auto"/>
                    <w:right w:val="none" w:sz="0" w:space="0" w:color="auto"/>
                  </w:divBdr>
                </w:div>
                <w:div w:id="1383598463">
                  <w:marLeft w:val="480"/>
                  <w:marRight w:val="0"/>
                  <w:marTop w:val="0"/>
                  <w:marBottom w:val="0"/>
                  <w:divBdr>
                    <w:top w:val="none" w:sz="0" w:space="0" w:color="auto"/>
                    <w:left w:val="none" w:sz="0" w:space="0" w:color="auto"/>
                    <w:bottom w:val="none" w:sz="0" w:space="0" w:color="auto"/>
                    <w:right w:val="none" w:sz="0" w:space="0" w:color="auto"/>
                  </w:divBdr>
                </w:div>
                <w:div w:id="1413312623">
                  <w:marLeft w:val="480"/>
                  <w:marRight w:val="0"/>
                  <w:marTop w:val="0"/>
                  <w:marBottom w:val="0"/>
                  <w:divBdr>
                    <w:top w:val="none" w:sz="0" w:space="0" w:color="auto"/>
                    <w:left w:val="none" w:sz="0" w:space="0" w:color="auto"/>
                    <w:bottom w:val="none" w:sz="0" w:space="0" w:color="auto"/>
                    <w:right w:val="none" w:sz="0" w:space="0" w:color="auto"/>
                  </w:divBdr>
                </w:div>
                <w:div w:id="1577125915">
                  <w:marLeft w:val="480"/>
                  <w:marRight w:val="0"/>
                  <w:marTop w:val="0"/>
                  <w:marBottom w:val="0"/>
                  <w:divBdr>
                    <w:top w:val="none" w:sz="0" w:space="0" w:color="auto"/>
                    <w:left w:val="none" w:sz="0" w:space="0" w:color="auto"/>
                    <w:bottom w:val="none" w:sz="0" w:space="0" w:color="auto"/>
                    <w:right w:val="none" w:sz="0" w:space="0" w:color="auto"/>
                  </w:divBdr>
                </w:div>
                <w:div w:id="1662922439">
                  <w:marLeft w:val="480"/>
                  <w:marRight w:val="0"/>
                  <w:marTop w:val="0"/>
                  <w:marBottom w:val="0"/>
                  <w:divBdr>
                    <w:top w:val="none" w:sz="0" w:space="0" w:color="auto"/>
                    <w:left w:val="none" w:sz="0" w:space="0" w:color="auto"/>
                    <w:bottom w:val="none" w:sz="0" w:space="0" w:color="auto"/>
                    <w:right w:val="none" w:sz="0" w:space="0" w:color="auto"/>
                  </w:divBdr>
                </w:div>
                <w:div w:id="1749109781">
                  <w:marLeft w:val="480"/>
                  <w:marRight w:val="0"/>
                  <w:marTop w:val="0"/>
                  <w:marBottom w:val="0"/>
                  <w:divBdr>
                    <w:top w:val="none" w:sz="0" w:space="0" w:color="auto"/>
                    <w:left w:val="none" w:sz="0" w:space="0" w:color="auto"/>
                    <w:bottom w:val="none" w:sz="0" w:space="0" w:color="auto"/>
                    <w:right w:val="none" w:sz="0" w:space="0" w:color="auto"/>
                  </w:divBdr>
                </w:div>
                <w:div w:id="1785885271">
                  <w:marLeft w:val="480"/>
                  <w:marRight w:val="0"/>
                  <w:marTop w:val="0"/>
                  <w:marBottom w:val="0"/>
                  <w:divBdr>
                    <w:top w:val="none" w:sz="0" w:space="0" w:color="auto"/>
                    <w:left w:val="none" w:sz="0" w:space="0" w:color="auto"/>
                    <w:bottom w:val="none" w:sz="0" w:space="0" w:color="auto"/>
                    <w:right w:val="none" w:sz="0" w:space="0" w:color="auto"/>
                  </w:divBdr>
                </w:div>
                <w:div w:id="1894657129">
                  <w:marLeft w:val="480"/>
                  <w:marRight w:val="0"/>
                  <w:marTop w:val="0"/>
                  <w:marBottom w:val="0"/>
                  <w:divBdr>
                    <w:top w:val="none" w:sz="0" w:space="0" w:color="auto"/>
                    <w:left w:val="none" w:sz="0" w:space="0" w:color="auto"/>
                    <w:bottom w:val="none" w:sz="0" w:space="0" w:color="auto"/>
                    <w:right w:val="none" w:sz="0" w:space="0" w:color="auto"/>
                  </w:divBdr>
                </w:div>
                <w:div w:id="1974940427">
                  <w:marLeft w:val="480"/>
                  <w:marRight w:val="0"/>
                  <w:marTop w:val="0"/>
                  <w:marBottom w:val="0"/>
                  <w:divBdr>
                    <w:top w:val="none" w:sz="0" w:space="0" w:color="auto"/>
                    <w:left w:val="none" w:sz="0" w:space="0" w:color="auto"/>
                    <w:bottom w:val="none" w:sz="0" w:space="0" w:color="auto"/>
                    <w:right w:val="none" w:sz="0" w:space="0" w:color="auto"/>
                  </w:divBdr>
                </w:div>
                <w:div w:id="2122798822">
                  <w:marLeft w:val="480"/>
                  <w:marRight w:val="0"/>
                  <w:marTop w:val="0"/>
                  <w:marBottom w:val="0"/>
                  <w:divBdr>
                    <w:top w:val="none" w:sz="0" w:space="0" w:color="auto"/>
                    <w:left w:val="none" w:sz="0" w:space="0" w:color="auto"/>
                    <w:bottom w:val="none" w:sz="0" w:space="0" w:color="auto"/>
                    <w:right w:val="none" w:sz="0" w:space="0" w:color="auto"/>
                  </w:divBdr>
                </w:div>
              </w:divsChild>
            </w:div>
            <w:div w:id="1067261388">
              <w:marLeft w:val="0"/>
              <w:marRight w:val="0"/>
              <w:marTop w:val="0"/>
              <w:marBottom w:val="0"/>
              <w:divBdr>
                <w:top w:val="none" w:sz="0" w:space="0" w:color="auto"/>
                <w:left w:val="none" w:sz="0" w:space="0" w:color="auto"/>
                <w:bottom w:val="none" w:sz="0" w:space="0" w:color="auto"/>
                <w:right w:val="none" w:sz="0" w:space="0" w:color="auto"/>
              </w:divBdr>
              <w:divsChild>
                <w:div w:id="69281378">
                  <w:marLeft w:val="480"/>
                  <w:marRight w:val="0"/>
                  <w:marTop w:val="0"/>
                  <w:marBottom w:val="0"/>
                  <w:divBdr>
                    <w:top w:val="none" w:sz="0" w:space="0" w:color="auto"/>
                    <w:left w:val="none" w:sz="0" w:space="0" w:color="auto"/>
                    <w:bottom w:val="none" w:sz="0" w:space="0" w:color="auto"/>
                    <w:right w:val="none" w:sz="0" w:space="0" w:color="auto"/>
                  </w:divBdr>
                </w:div>
                <w:div w:id="172231190">
                  <w:marLeft w:val="480"/>
                  <w:marRight w:val="0"/>
                  <w:marTop w:val="0"/>
                  <w:marBottom w:val="0"/>
                  <w:divBdr>
                    <w:top w:val="none" w:sz="0" w:space="0" w:color="auto"/>
                    <w:left w:val="none" w:sz="0" w:space="0" w:color="auto"/>
                    <w:bottom w:val="none" w:sz="0" w:space="0" w:color="auto"/>
                    <w:right w:val="none" w:sz="0" w:space="0" w:color="auto"/>
                  </w:divBdr>
                </w:div>
                <w:div w:id="258877907">
                  <w:marLeft w:val="480"/>
                  <w:marRight w:val="0"/>
                  <w:marTop w:val="0"/>
                  <w:marBottom w:val="0"/>
                  <w:divBdr>
                    <w:top w:val="none" w:sz="0" w:space="0" w:color="auto"/>
                    <w:left w:val="none" w:sz="0" w:space="0" w:color="auto"/>
                    <w:bottom w:val="none" w:sz="0" w:space="0" w:color="auto"/>
                    <w:right w:val="none" w:sz="0" w:space="0" w:color="auto"/>
                  </w:divBdr>
                </w:div>
                <w:div w:id="260601620">
                  <w:marLeft w:val="480"/>
                  <w:marRight w:val="0"/>
                  <w:marTop w:val="0"/>
                  <w:marBottom w:val="0"/>
                  <w:divBdr>
                    <w:top w:val="none" w:sz="0" w:space="0" w:color="auto"/>
                    <w:left w:val="none" w:sz="0" w:space="0" w:color="auto"/>
                    <w:bottom w:val="none" w:sz="0" w:space="0" w:color="auto"/>
                    <w:right w:val="none" w:sz="0" w:space="0" w:color="auto"/>
                  </w:divBdr>
                </w:div>
                <w:div w:id="363942731">
                  <w:marLeft w:val="480"/>
                  <w:marRight w:val="0"/>
                  <w:marTop w:val="0"/>
                  <w:marBottom w:val="0"/>
                  <w:divBdr>
                    <w:top w:val="none" w:sz="0" w:space="0" w:color="auto"/>
                    <w:left w:val="none" w:sz="0" w:space="0" w:color="auto"/>
                    <w:bottom w:val="none" w:sz="0" w:space="0" w:color="auto"/>
                    <w:right w:val="none" w:sz="0" w:space="0" w:color="auto"/>
                  </w:divBdr>
                </w:div>
                <w:div w:id="444085907">
                  <w:marLeft w:val="480"/>
                  <w:marRight w:val="0"/>
                  <w:marTop w:val="0"/>
                  <w:marBottom w:val="0"/>
                  <w:divBdr>
                    <w:top w:val="none" w:sz="0" w:space="0" w:color="auto"/>
                    <w:left w:val="none" w:sz="0" w:space="0" w:color="auto"/>
                    <w:bottom w:val="none" w:sz="0" w:space="0" w:color="auto"/>
                    <w:right w:val="none" w:sz="0" w:space="0" w:color="auto"/>
                  </w:divBdr>
                </w:div>
                <w:div w:id="473563816">
                  <w:marLeft w:val="480"/>
                  <w:marRight w:val="0"/>
                  <w:marTop w:val="0"/>
                  <w:marBottom w:val="0"/>
                  <w:divBdr>
                    <w:top w:val="none" w:sz="0" w:space="0" w:color="auto"/>
                    <w:left w:val="none" w:sz="0" w:space="0" w:color="auto"/>
                    <w:bottom w:val="none" w:sz="0" w:space="0" w:color="auto"/>
                    <w:right w:val="none" w:sz="0" w:space="0" w:color="auto"/>
                  </w:divBdr>
                </w:div>
                <w:div w:id="548879470">
                  <w:marLeft w:val="480"/>
                  <w:marRight w:val="0"/>
                  <w:marTop w:val="0"/>
                  <w:marBottom w:val="0"/>
                  <w:divBdr>
                    <w:top w:val="none" w:sz="0" w:space="0" w:color="auto"/>
                    <w:left w:val="none" w:sz="0" w:space="0" w:color="auto"/>
                    <w:bottom w:val="none" w:sz="0" w:space="0" w:color="auto"/>
                    <w:right w:val="none" w:sz="0" w:space="0" w:color="auto"/>
                  </w:divBdr>
                </w:div>
                <w:div w:id="556278869">
                  <w:marLeft w:val="480"/>
                  <w:marRight w:val="0"/>
                  <w:marTop w:val="0"/>
                  <w:marBottom w:val="0"/>
                  <w:divBdr>
                    <w:top w:val="none" w:sz="0" w:space="0" w:color="auto"/>
                    <w:left w:val="none" w:sz="0" w:space="0" w:color="auto"/>
                    <w:bottom w:val="none" w:sz="0" w:space="0" w:color="auto"/>
                    <w:right w:val="none" w:sz="0" w:space="0" w:color="auto"/>
                  </w:divBdr>
                </w:div>
                <w:div w:id="627710092">
                  <w:marLeft w:val="480"/>
                  <w:marRight w:val="0"/>
                  <w:marTop w:val="0"/>
                  <w:marBottom w:val="0"/>
                  <w:divBdr>
                    <w:top w:val="none" w:sz="0" w:space="0" w:color="auto"/>
                    <w:left w:val="none" w:sz="0" w:space="0" w:color="auto"/>
                    <w:bottom w:val="none" w:sz="0" w:space="0" w:color="auto"/>
                    <w:right w:val="none" w:sz="0" w:space="0" w:color="auto"/>
                  </w:divBdr>
                </w:div>
                <w:div w:id="890534854">
                  <w:marLeft w:val="480"/>
                  <w:marRight w:val="0"/>
                  <w:marTop w:val="0"/>
                  <w:marBottom w:val="0"/>
                  <w:divBdr>
                    <w:top w:val="none" w:sz="0" w:space="0" w:color="auto"/>
                    <w:left w:val="none" w:sz="0" w:space="0" w:color="auto"/>
                    <w:bottom w:val="none" w:sz="0" w:space="0" w:color="auto"/>
                    <w:right w:val="none" w:sz="0" w:space="0" w:color="auto"/>
                  </w:divBdr>
                </w:div>
                <w:div w:id="1066342846">
                  <w:marLeft w:val="480"/>
                  <w:marRight w:val="0"/>
                  <w:marTop w:val="0"/>
                  <w:marBottom w:val="0"/>
                  <w:divBdr>
                    <w:top w:val="none" w:sz="0" w:space="0" w:color="auto"/>
                    <w:left w:val="none" w:sz="0" w:space="0" w:color="auto"/>
                    <w:bottom w:val="none" w:sz="0" w:space="0" w:color="auto"/>
                    <w:right w:val="none" w:sz="0" w:space="0" w:color="auto"/>
                  </w:divBdr>
                </w:div>
                <w:div w:id="1105806519">
                  <w:marLeft w:val="480"/>
                  <w:marRight w:val="0"/>
                  <w:marTop w:val="0"/>
                  <w:marBottom w:val="0"/>
                  <w:divBdr>
                    <w:top w:val="none" w:sz="0" w:space="0" w:color="auto"/>
                    <w:left w:val="none" w:sz="0" w:space="0" w:color="auto"/>
                    <w:bottom w:val="none" w:sz="0" w:space="0" w:color="auto"/>
                    <w:right w:val="none" w:sz="0" w:space="0" w:color="auto"/>
                  </w:divBdr>
                </w:div>
                <w:div w:id="1329795617">
                  <w:marLeft w:val="480"/>
                  <w:marRight w:val="0"/>
                  <w:marTop w:val="0"/>
                  <w:marBottom w:val="0"/>
                  <w:divBdr>
                    <w:top w:val="none" w:sz="0" w:space="0" w:color="auto"/>
                    <w:left w:val="none" w:sz="0" w:space="0" w:color="auto"/>
                    <w:bottom w:val="none" w:sz="0" w:space="0" w:color="auto"/>
                    <w:right w:val="none" w:sz="0" w:space="0" w:color="auto"/>
                  </w:divBdr>
                </w:div>
                <w:div w:id="1634827881">
                  <w:marLeft w:val="480"/>
                  <w:marRight w:val="0"/>
                  <w:marTop w:val="0"/>
                  <w:marBottom w:val="0"/>
                  <w:divBdr>
                    <w:top w:val="none" w:sz="0" w:space="0" w:color="auto"/>
                    <w:left w:val="none" w:sz="0" w:space="0" w:color="auto"/>
                    <w:bottom w:val="none" w:sz="0" w:space="0" w:color="auto"/>
                    <w:right w:val="none" w:sz="0" w:space="0" w:color="auto"/>
                  </w:divBdr>
                </w:div>
                <w:div w:id="1775442521">
                  <w:marLeft w:val="480"/>
                  <w:marRight w:val="0"/>
                  <w:marTop w:val="0"/>
                  <w:marBottom w:val="0"/>
                  <w:divBdr>
                    <w:top w:val="none" w:sz="0" w:space="0" w:color="auto"/>
                    <w:left w:val="none" w:sz="0" w:space="0" w:color="auto"/>
                    <w:bottom w:val="none" w:sz="0" w:space="0" w:color="auto"/>
                    <w:right w:val="none" w:sz="0" w:space="0" w:color="auto"/>
                  </w:divBdr>
                </w:div>
                <w:div w:id="1898274350">
                  <w:marLeft w:val="480"/>
                  <w:marRight w:val="0"/>
                  <w:marTop w:val="0"/>
                  <w:marBottom w:val="0"/>
                  <w:divBdr>
                    <w:top w:val="none" w:sz="0" w:space="0" w:color="auto"/>
                    <w:left w:val="none" w:sz="0" w:space="0" w:color="auto"/>
                    <w:bottom w:val="none" w:sz="0" w:space="0" w:color="auto"/>
                    <w:right w:val="none" w:sz="0" w:space="0" w:color="auto"/>
                  </w:divBdr>
                </w:div>
                <w:div w:id="1906136155">
                  <w:marLeft w:val="480"/>
                  <w:marRight w:val="0"/>
                  <w:marTop w:val="0"/>
                  <w:marBottom w:val="0"/>
                  <w:divBdr>
                    <w:top w:val="none" w:sz="0" w:space="0" w:color="auto"/>
                    <w:left w:val="none" w:sz="0" w:space="0" w:color="auto"/>
                    <w:bottom w:val="none" w:sz="0" w:space="0" w:color="auto"/>
                    <w:right w:val="none" w:sz="0" w:space="0" w:color="auto"/>
                  </w:divBdr>
                </w:div>
                <w:div w:id="1947887460">
                  <w:marLeft w:val="480"/>
                  <w:marRight w:val="0"/>
                  <w:marTop w:val="0"/>
                  <w:marBottom w:val="0"/>
                  <w:divBdr>
                    <w:top w:val="none" w:sz="0" w:space="0" w:color="auto"/>
                    <w:left w:val="none" w:sz="0" w:space="0" w:color="auto"/>
                    <w:bottom w:val="none" w:sz="0" w:space="0" w:color="auto"/>
                    <w:right w:val="none" w:sz="0" w:space="0" w:color="auto"/>
                  </w:divBdr>
                </w:div>
                <w:div w:id="2084335409">
                  <w:marLeft w:val="480"/>
                  <w:marRight w:val="0"/>
                  <w:marTop w:val="0"/>
                  <w:marBottom w:val="0"/>
                  <w:divBdr>
                    <w:top w:val="none" w:sz="0" w:space="0" w:color="auto"/>
                    <w:left w:val="none" w:sz="0" w:space="0" w:color="auto"/>
                    <w:bottom w:val="none" w:sz="0" w:space="0" w:color="auto"/>
                    <w:right w:val="none" w:sz="0" w:space="0" w:color="auto"/>
                  </w:divBdr>
                </w:div>
                <w:div w:id="2138184771">
                  <w:marLeft w:val="480"/>
                  <w:marRight w:val="0"/>
                  <w:marTop w:val="0"/>
                  <w:marBottom w:val="0"/>
                  <w:divBdr>
                    <w:top w:val="none" w:sz="0" w:space="0" w:color="auto"/>
                    <w:left w:val="none" w:sz="0" w:space="0" w:color="auto"/>
                    <w:bottom w:val="none" w:sz="0" w:space="0" w:color="auto"/>
                    <w:right w:val="none" w:sz="0" w:space="0" w:color="auto"/>
                  </w:divBdr>
                </w:div>
              </w:divsChild>
            </w:div>
            <w:div w:id="1087845860">
              <w:marLeft w:val="0"/>
              <w:marRight w:val="0"/>
              <w:marTop w:val="0"/>
              <w:marBottom w:val="0"/>
              <w:divBdr>
                <w:top w:val="none" w:sz="0" w:space="0" w:color="auto"/>
                <w:left w:val="none" w:sz="0" w:space="0" w:color="auto"/>
                <w:bottom w:val="none" w:sz="0" w:space="0" w:color="auto"/>
                <w:right w:val="none" w:sz="0" w:space="0" w:color="auto"/>
              </w:divBdr>
              <w:divsChild>
                <w:div w:id="87819232">
                  <w:marLeft w:val="480"/>
                  <w:marRight w:val="0"/>
                  <w:marTop w:val="0"/>
                  <w:marBottom w:val="0"/>
                  <w:divBdr>
                    <w:top w:val="none" w:sz="0" w:space="0" w:color="auto"/>
                    <w:left w:val="none" w:sz="0" w:space="0" w:color="auto"/>
                    <w:bottom w:val="none" w:sz="0" w:space="0" w:color="auto"/>
                    <w:right w:val="none" w:sz="0" w:space="0" w:color="auto"/>
                  </w:divBdr>
                </w:div>
                <w:div w:id="166749289">
                  <w:marLeft w:val="480"/>
                  <w:marRight w:val="0"/>
                  <w:marTop w:val="0"/>
                  <w:marBottom w:val="0"/>
                  <w:divBdr>
                    <w:top w:val="none" w:sz="0" w:space="0" w:color="auto"/>
                    <w:left w:val="none" w:sz="0" w:space="0" w:color="auto"/>
                    <w:bottom w:val="none" w:sz="0" w:space="0" w:color="auto"/>
                    <w:right w:val="none" w:sz="0" w:space="0" w:color="auto"/>
                  </w:divBdr>
                </w:div>
                <w:div w:id="174998163">
                  <w:marLeft w:val="480"/>
                  <w:marRight w:val="0"/>
                  <w:marTop w:val="0"/>
                  <w:marBottom w:val="0"/>
                  <w:divBdr>
                    <w:top w:val="none" w:sz="0" w:space="0" w:color="auto"/>
                    <w:left w:val="none" w:sz="0" w:space="0" w:color="auto"/>
                    <w:bottom w:val="none" w:sz="0" w:space="0" w:color="auto"/>
                    <w:right w:val="none" w:sz="0" w:space="0" w:color="auto"/>
                  </w:divBdr>
                </w:div>
                <w:div w:id="239565166">
                  <w:marLeft w:val="480"/>
                  <w:marRight w:val="0"/>
                  <w:marTop w:val="0"/>
                  <w:marBottom w:val="0"/>
                  <w:divBdr>
                    <w:top w:val="none" w:sz="0" w:space="0" w:color="auto"/>
                    <w:left w:val="none" w:sz="0" w:space="0" w:color="auto"/>
                    <w:bottom w:val="none" w:sz="0" w:space="0" w:color="auto"/>
                    <w:right w:val="none" w:sz="0" w:space="0" w:color="auto"/>
                  </w:divBdr>
                </w:div>
                <w:div w:id="416442557">
                  <w:marLeft w:val="480"/>
                  <w:marRight w:val="0"/>
                  <w:marTop w:val="0"/>
                  <w:marBottom w:val="0"/>
                  <w:divBdr>
                    <w:top w:val="none" w:sz="0" w:space="0" w:color="auto"/>
                    <w:left w:val="none" w:sz="0" w:space="0" w:color="auto"/>
                    <w:bottom w:val="none" w:sz="0" w:space="0" w:color="auto"/>
                    <w:right w:val="none" w:sz="0" w:space="0" w:color="auto"/>
                  </w:divBdr>
                </w:div>
                <w:div w:id="748233265">
                  <w:marLeft w:val="480"/>
                  <w:marRight w:val="0"/>
                  <w:marTop w:val="0"/>
                  <w:marBottom w:val="0"/>
                  <w:divBdr>
                    <w:top w:val="none" w:sz="0" w:space="0" w:color="auto"/>
                    <w:left w:val="none" w:sz="0" w:space="0" w:color="auto"/>
                    <w:bottom w:val="none" w:sz="0" w:space="0" w:color="auto"/>
                    <w:right w:val="none" w:sz="0" w:space="0" w:color="auto"/>
                  </w:divBdr>
                </w:div>
                <w:div w:id="892617264">
                  <w:marLeft w:val="480"/>
                  <w:marRight w:val="0"/>
                  <w:marTop w:val="0"/>
                  <w:marBottom w:val="0"/>
                  <w:divBdr>
                    <w:top w:val="none" w:sz="0" w:space="0" w:color="auto"/>
                    <w:left w:val="none" w:sz="0" w:space="0" w:color="auto"/>
                    <w:bottom w:val="none" w:sz="0" w:space="0" w:color="auto"/>
                    <w:right w:val="none" w:sz="0" w:space="0" w:color="auto"/>
                  </w:divBdr>
                </w:div>
                <w:div w:id="918488466">
                  <w:marLeft w:val="480"/>
                  <w:marRight w:val="0"/>
                  <w:marTop w:val="0"/>
                  <w:marBottom w:val="0"/>
                  <w:divBdr>
                    <w:top w:val="none" w:sz="0" w:space="0" w:color="auto"/>
                    <w:left w:val="none" w:sz="0" w:space="0" w:color="auto"/>
                    <w:bottom w:val="none" w:sz="0" w:space="0" w:color="auto"/>
                    <w:right w:val="none" w:sz="0" w:space="0" w:color="auto"/>
                  </w:divBdr>
                </w:div>
                <w:div w:id="978999273">
                  <w:marLeft w:val="480"/>
                  <w:marRight w:val="0"/>
                  <w:marTop w:val="0"/>
                  <w:marBottom w:val="0"/>
                  <w:divBdr>
                    <w:top w:val="none" w:sz="0" w:space="0" w:color="auto"/>
                    <w:left w:val="none" w:sz="0" w:space="0" w:color="auto"/>
                    <w:bottom w:val="none" w:sz="0" w:space="0" w:color="auto"/>
                    <w:right w:val="none" w:sz="0" w:space="0" w:color="auto"/>
                  </w:divBdr>
                </w:div>
                <w:div w:id="1004087311">
                  <w:marLeft w:val="480"/>
                  <w:marRight w:val="0"/>
                  <w:marTop w:val="0"/>
                  <w:marBottom w:val="0"/>
                  <w:divBdr>
                    <w:top w:val="none" w:sz="0" w:space="0" w:color="auto"/>
                    <w:left w:val="none" w:sz="0" w:space="0" w:color="auto"/>
                    <w:bottom w:val="none" w:sz="0" w:space="0" w:color="auto"/>
                    <w:right w:val="none" w:sz="0" w:space="0" w:color="auto"/>
                  </w:divBdr>
                </w:div>
                <w:div w:id="1326400331">
                  <w:marLeft w:val="480"/>
                  <w:marRight w:val="0"/>
                  <w:marTop w:val="0"/>
                  <w:marBottom w:val="0"/>
                  <w:divBdr>
                    <w:top w:val="none" w:sz="0" w:space="0" w:color="auto"/>
                    <w:left w:val="none" w:sz="0" w:space="0" w:color="auto"/>
                    <w:bottom w:val="none" w:sz="0" w:space="0" w:color="auto"/>
                    <w:right w:val="none" w:sz="0" w:space="0" w:color="auto"/>
                  </w:divBdr>
                </w:div>
                <w:div w:id="1329019801">
                  <w:marLeft w:val="480"/>
                  <w:marRight w:val="0"/>
                  <w:marTop w:val="0"/>
                  <w:marBottom w:val="0"/>
                  <w:divBdr>
                    <w:top w:val="none" w:sz="0" w:space="0" w:color="auto"/>
                    <w:left w:val="none" w:sz="0" w:space="0" w:color="auto"/>
                    <w:bottom w:val="none" w:sz="0" w:space="0" w:color="auto"/>
                    <w:right w:val="none" w:sz="0" w:space="0" w:color="auto"/>
                  </w:divBdr>
                </w:div>
                <w:div w:id="1329478892">
                  <w:marLeft w:val="480"/>
                  <w:marRight w:val="0"/>
                  <w:marTop w:val="0"/>
                  <w:marBottom w:val="0"/>
                  <w:divBdr>
                    <w:top w:val="none" w:sz="0" w:space="0" w:color="auto"/>
                    <w:left w:val="none" w:sz="0" w:space="0" w:color="auto"/>
                    <w:bottom w:val="none" w:sz="0" w:space="0" w:color="auto"/>
                    <w:right w:val="none" w:sz="0" w:space="0" w:color="auto"/>
                  </w:divBdr>
                </w:div>
                <w:div w:id="1410301033">
                  <w:marLeft w:val="480"/>
                  <w:marRight w:val="0"/>
                  <w:marTop w:val="0"/>
                  <w:marBottom w:val="0"/>
                  <w:divBdr>
                    <w:top w:val="none" w:sz="0" w:space="0" w:color="auto"/>
                    <w:left w:val="none" w:sz="0" w:space="0" w:color="auto"/>
                    <w:bottom w:val="none" w:sz="0" w:space="0" w:color="auto"/>
                    <w:right w:val="none" w:sz="0" w:space="0" w:color="auto"/>
                  </w:divBdr>
                </w:div>
                <w:div w:id="1506017680">
                  <w:marLeft w:val="480"/>
                  <w:marRight w:val="0"/>
                  <w:marTop w:val="0"/>
                  <w:marBottom w:val="0"/>
                  <w:divBdr>
                    <w:top w:val="none" w:sz="0" w:space="0" w:color="auto"/>
                    <w:left w:val="none" w:sz="0" w:space="0" w:color="auto"/>
                    <w:bottom w:val="none" w:sz="0" w:space="0" w:color="auto"/>
                    <w:right w:val="none" w:sz="0" w:space="0" w:color="auto"/>
                  </w:divBdr>
                </w:div>
                <w:div w:id="1526601226">
                  <w:marLeft w:val="480"/>
                  <w:marRight w:val="0"/>
                  <w:marTop w:val="0"/>
                  <w:marBottom w:val="0"/>
                  <w:divBdr>
                    <w:top w:val="none" w:sz="0" w:space="0" w:color="auto"/>
                    <w:left w:val="none" w:sz="0" w:space="0" w:color="auto"/>
                    <w:bottom w:val="none" w:sz="0" w:space="0" w:color="auto"/>
                    <w:right w:val="none" w:sz="0" w:space="0" w:color="auto"/>
                  </w:divBdr>
                </w:div>
                <w:div w:id="1617130118">
                  <w:marLeft w:val="480"/>
                  <w:marRight w:val="0"/>
                  <w:marTop w:val="0"/>
                  <w:marBottom w:val="0"/>
                  <w:divBdr>
                    <w:top w:val="none" w:sz="0" w:space="0" w:color="auto"/>
                    <w:left w:val="none" w:sz="0" w:space="0" w:color="auto"/>
                    <w:bottom w:val="none" w:sz="0" w:space="0" w:color="auto"/>
                    <w:right w:val="none" w:sz="0" w:space="0" w:color="auto"/>
                  </w:divBdr>
                </w:div>
                <w:div w:id="1939869183">
                  <w:marLeft w:val="480"/>
                  <w:marRight w:val="0"/>
                  <w:marTop w:val="0"/>
                  <w:marBottom w:val="0"/>
                  <w:divBdr>
                    <w:top w:val="none" w:sz="0" w:space="0" w:color="auto"/>
                    <w:left w:val="none" w:sz="0" w:space="0" w:color="auto"/>
                    <w:bottom w:val="none" w:sz="0" w:space="0" w:color="auto"/>
                    <w:right w:val="none" w:sz="0" w:space="0" w:color="auto"/>
                  </w:divBdr>
                </w:div>
                <w:div w:id="1947539122">
                  <w:marLeft w:val="480"/>
                  <w:marRight w:val="0"/>
                  <w:marTop w:val="0"/>
                  <w:marBottom w:val="0"/>
                  <w:divBdr>
                    <w:top w:val="none" w:sz="0" w:space="0" w:color="auto"/>
                    <w:left w:val="none" w:sz="0" w:space="0" w:color="auto"/>
                    <w:bottom w:val="none" w:sz="0" w:space="0" w:color="auto"/>
                    <w:right w:val="none" w:sz="0" w:space="0" w:color="auto"/>
                  </w:divBdr>
                </w:div>
                <w:div w:id="2072264445">
                  <w:marLeft w:val="480"/>
                  <w:marRight w:val="0"/>
                  <w:marTop w:val="0"/>
                  <w:marBottom w:val="0"/>
                  <w:divBdr>
                    <w:top w:val="none" w:sz="0" w:space="0" w:color="auto"/>
                    <w:left w:val="none" w:sz="0" w:space="0" w:color="auto"/>
                    <w:bottom w:val="none" w:sz="0" w:space="0" w:color="auto"/>
                    <w:right w:val="none" w:sz="0" w:space="0" w:color="auto"/>
                  </w:divBdr>
                </w:div>
              </w:divsChild>
            </w:div>
            <w:div w:id="1089158713">
              <w:marLeft w:val="0"/>
              <w:marRight w:val="0"/>
              <w:marTop w:val="0"/>
              <w:marBottom w:val="0"/>
              <w:divBdr>
                <w:top w:val="none" w:sz="0" w:space="0" w:color="auto"/>
                <w:left w:val="none" w:sz="0" w:space="0" w:color="auto"/>
                <w:bottom w:val="none" w:sz="0" w:space="0" w:color="auto"/>
                <w:right w:val="none" w:sz="0" w:space="0" w:color="auto"/>
              </w:divBdr>
              <w:divsChild>
                <w:div w:id="2712933">
                  <w:marLeft w:val="480"/>
                  <w:marRight w:val="0"/>
                  <w:marTop w:val="0"/>
                  <w:marBottom w:val="0"/>
                  <w:divBdr>
                    <w:top w:val="none" w:sz="0" w:space="0" w:color="auto"/>
                    <w:left w:val="none" w:sz="0" w:space="0" w:color="auto"/>
                    <w:bottom w:val="none" w:sz="0" w:space="0" w:color="auto"/>
                    <w:right w:val="none" w:sz="0" w:space="0" w:color="auto"/>
                  </w:divBdr>
                </w:div>
                <w:div w:id="52314403">
                  <w:marLeft w:val="480"/>
                  <w:marRight w:val="0"/>
                  <w:marTop w:val="0"/>
                  <w:marBottom w:val="0"/>
                  <w:divBdr>
                    <w:top w:val="none" w:sz="0" w:space="0" w:color="auto"/>
                    <w:left w:val="none" w:sz="0" w:space="0" w:color="auto"/>
                    <w:bottom w:val="none" w:sz="0" w:space="0" w:color="auto"/>
                    <w:right w:val="none" w:sz="0" w:space="0" w:color="auto"/>
                  </w:divBdr>
                </w:div>
                <w:div w:id="173304221">
                  <w:marLeft w:val="480"/>
                  <w:marRight w:val="0"/>
                  <w:marTop w:val="0"/>
                  <w:marBottom w:val="0"/>
                  <w:divBdr>
                    <w:top w:val="none" w:sz="0" w:space="0" w:color="auto"/>
                    <w:left w:val="none" w:sz="0" w:space="0" w:color="auto"/>
                    <w:bottom w:val="none" w:sz="0" w:space="0" w:color="auto"/>
                    <w:right w:val="none" w:sz="0" w:space="0" w:color="auto"/>
                  </w:divBdr>
                </w:div>
                <w:div w:id="193351005">
                  <w:marLeft w:val="480"/>
                  <w:marRight w:val="0"/>
                  <w:marTop w:val="0"/>
                  <w:marBottom w:val="0"/>
                  <w:divBdr>
                    <w:top w:val="none" w:sz="0" w:space="0" w:color="auto"/>
                    <w:left w:val="none" w:sz="0" w:space="0" w:color="auto"/>
                    <w:bottom w:val="none" w:sz="0" w:space="0" w:color="auto"/>
                    <w:right w:val="none" w:sz="0" w:space="0" w:color="auto"/>
                  </w:divBdr>
                </w:div>
                <w:div w:id="500852535">
                  <w:marLeft w:val="480"/>
                  <w:marRight w:val="0"/>
                  <w:marTop w:val="0"/>
                  <w:marBottom w:val="0"/>
                  <w:divBdr>
                    <w:top w:val="none" w:sz="0" w:space="0" w:color="auto"/>
                    <w:left w:val="none" w:sz="0" w:space="0" w:color="auto"/>
                    <w:bottom w:val="none" w:sz="0" w:space="0" w:color="auto"/>
                    <w:right w:val="none" w:sz="0" w:space="0" w:color="auto"/>
                  </w:divBdr>
                </w:div>
                <w:div w:id="532110134">
                  <w:marLeft w:val="480"/>
                  <w:marRight w:val="0"/>
                  <w:marTop w:val="0"/>
                  <w:marBottom w:val="0"/>
                  <w:divBdr>
                    <w:top w:val="none" w:sz="0" w:space="0" w:color="auto"/>
                    <w:left w:val="none" w:sz="0" w:space="0" w:color="auto"/>
                    <w:bottom w:val="none" w:sz="0" w:space="0" w:color="auto"/>
                    <w:right w:val="none" w:sz="0" w:space="0" w:color="auto"/>
                  </w:divBdr>
                </w:div>
                <w:div w:id="654454879">
                  <w:marLeft w:val="480"/>
                  <w:marRight w:val="0"/>
                  <w:marTop w:val="0"/>
                  <w:marBottom w:val="0"/>
                  <w:divBdr>
                    <w:top w:val="none" w:sz="0" w:space="0" w:color="auto"/>
                    <w:left w:val="none" w:sz="0" w:space="0" w:color="auto"/>
                    <w:bottom w:val="none" w:sz="0" w:space="0" w:color="auto"/>
                    <w:right w:val="none" w:sz="0" w:space="0" w:color="auto"/>
                  </w:divBdr>
                </w:div>
                <w:div w:id="790631374">
                  <w:marLeft w:val="480"/>
                  <w:marRight w:val="0"/>
                  <w:marTop w:val="0"/>
                  <w:marBottom w:val="0"/>
                  <w:divBdr>
                    <w:top w:val="none" w:sz="0" w:space="0" w:color="auto"/>
                    <w:left w:val="none" w:sz="0" w:space="0" w:color="auto"/>
                    <w:bottom w:val="none" w:sz="0" w:space="0" w:color="auto"/>
                    <w:right w:val="none" w:sz="0" w:space="0" w:color="auto"/>
                  </w:divBdr>
                </w:div>
                <w:div w:id="890002340">
                  <w:marLeft w:val="480"/>
                  <w:marRight w:val="0"/>
                  <w:marTop w:val="0"/>
                  <w:marBottom w:val="0"/>
                  <w:divBdr>
                    <w:top w:val="none" w:sz="0" w:space="0" w:color="auto"/>
                    <w:left w:val="none" w:sz="0" w:space="0" w:color="auto"/>
                    <w:bottom w:val="none" w:sz="0" w:space="0" w:color="auto"/>
                    <w:right w:val="none" w:sz="0" w:space="0" w:color="auto"/>
                  </w:divBdr>
                </w:div>
                <w:div w:id="900873840">
                  <w:marLeft w:val="480"/>
                  <w:marRight w:val="0"/>
                  <w:marTop w:val="0"/>
                  <w:marBottom w:val="0"/>
                  <w:divBdr>
                    <w:top w:val="none" w:sz="0" w:space="0" w:color="auto"/>
                    <w:left w:val="none" w:sz="0" w:space="0" w:color="auto"/>
                    <w:bottom w:val="none" w:sz="0" w:space="0" w:color="auto"/>
                    <w:right w:val="none" w:sz="0" w:space="0" w:color="auto"/>
                  </w:divBdr>
                </w:div>
                <w:div w:id="935359144">
                  <w:marLeft w:val="480"/>
                  <w:marRight w:val="0"/>
                  <w:marTop w:val="0"/>
                  <w:marBottom w:val="0"/>
                  <w:divBdr>
                    <w:top w:val="none" w:sz="0" w:space="0" w:color="auto"/>
                    <w:left w:val="none" w:sz="0" w:space="0" w:color="auto"/>
                    <w:bottom w:val="none" w:sz="0" w:space="0" w:color="auto"/>
                    <w:right w:val="none" w:sz="0" w:space="0" w:color="auto"/>
                  </w:divBdr>
                </w:div>
                <w:div w:id="943734440">
                  <w:marLeft w:val="480"/>
                  <w:marRight w:val="0"/>
                  <w:marTop w:val="0"/>
                  <w:marBottom w:val="0"/>
                  <w:divBdr>
                    <w:top w:val="none" w:sz="0" w:space="0" w:color="auto"/>
                    <w:left w:val="none" w:sz="0" w:space="0" w:color="auto"/>
                    <w:bottom w:val="none" w:sz="0" w:space="0" w:color="auto"/>
                    <w:right w:val="none" w:sz="0" w:space="0" w:color="auto"/>
                  </w:divBdr>
                </w:div>
                <w:div w:id="960724692">
                  <w:marLeft w:val="480"/>
                  <w:marRight w:val="0"/>
                  <w:marTop w:val="0"/>
                  <w:marBottom w:val="0"/>
                  <w:divBdr>
                    <w:top w:val="none" w:sz="0" w:space="0" w:color="auto"/>
                    <w:left w:val="none" w:sz="0" w:space="0" w:color="auto"/>
                    <w:bottom w:val="none" w:sz="0" w:space="0" w:color="auto"/>
                    <w:right w:val="none" w:sz="0" w:space="0" w:color="auto"/>
                  </w:divBdr>
                </w:div>
                <w:div w:id="1464998502">
                  <w:marLeft w:val="480"/>
                  <w:marRight w:val="0"/>
                  <w:marTop w:val="0"/>
                  <w:marBottom w:val="0"/>
                  <w:divBdr>
                    <w:top w:val="none" w:sz="0" w:space="0" w:color="auto"/>
                    <w:left w:val="none" w:sz="0" w:space="0" w:color="auto"/>
                    <w:bottom w:val="none" w:sz="0" w:space="0" w:color="auto"/>
                    <w:right w:val="none" w:sz="0" w:space="0" w:color="auto"/>
                  </w:divBdr>
                </w:div>
                <w:div w:id="1550414387">
                  <w:marLeft w:val="480"/>
                  <w:marRight w:val="0"/>
                  <w:marTop w:val="0"/>
                  <w:marBottom w:val="0"/>
                  <w:divBdr>
                    <w:top w:val="none" w:sz="0" w:space="0" w:color="auto"/>
                    <w:left w:val="none" w:sz="0" w:space="0" w:color="auto"/>
                    <w:bottom w:val="none" w:sz="0" w:space="0" w:color="auto"/>
                    <w:right w:val="none" w:sz="0" w:space="0" w:color="auto"/>
                  </w:divBdr>
                </w:div>
                <w:div w:id="1557622643">
                  <w:marLeft w:val="480"/>
                  <w:marRight w:val="0"/>
                  <w:marTop w:val="0"/>
                  <w:marBottom w:val="0"/>
                  <w:divBdr>
                    <w:top w:val="none" w:sz="0" w:space="0" w:color="auto"/>
                    <w:left w:val="none" w:sz="0" w:space="0" w:color="auto"/>
                    <w:bottom w:val="none" w:sz="0" w:space="0" w:color="auto"/>
                    <w:right w:val="none" w:sz="0" w:space="0" w:color="auto"/>
                  </w:divBdr>
                </w:div>
                <w:div w:id="1582593151">
                  <w:marLeft w:val="480"/>
                  <w:marRight w:val="0"/>
                  <w:marTop w:val="0"/>
                  <w:marBottom w:val="0"/>
                  <w:divBdr>
                    <w:top w:val="none" w:sz="0" w:space="0" w:color="auto"/>
                    <w:left w:val="none" w:sz="0" w:space="0" w:color="auto"/>
                    <w:bottom w:val="none" w:sz="0" w:space="0" w:color="auto"/>
                    <w:right w:val="none" w:sz="0" w:space="0" w:color="auto"/>
                  </w:divBdr>
                </w:div>
                <w:div w:id="1657874668">
                  <w:marLeft w:val="480"/>
                  <w:marRight w:val="0"/>
                  <w:marTop w:val="0"/>
                  <w:marBottom w:val="0"/>
                  <w:divBdr>
                    <w:top w:val="none" w:sz="0" w:space="0" w:color="auto"/>
                    <w:left w:val="none" w:sz="0" w:space="0" w:color="auto"/>
                    <w:bottom w:val="none" w:sz="0" w:space="0" w:color="auto"/>
                    <w:right w:val="none" w:sz="0" w:space="0" w:color="auto"/>
                  </w:divBdr>
                </w:div>
                <w:div w:id="1920947007">
                  <w:marLeft w:val="480"/>
                  <w:marRight w:val="0"/>
                  <w:marTop w:val="0"/>
                  <w:marBottom w:val="0"/>
                  <w:divBdr>
                    <w:top w:val="none" w:sz="0" w:space="0" w:color="auto"/>
                    <w:left w:val="none" w:sz="0" w:space="0" w:color="auto"/>
                    <w:bottom w:val="none" w:sz="0" w:space="0" w:color="auto"/>
                    <w:right w:val="none" w:sz="0" w:space="0" w:color="auto"/>
                  </w:divBdr>
                </w:div>
              </w:divsChild>
            </w:div>
            <w:div w:id="1225678856">
              <w:marLeft w:val="0"/>
              <w:marRight w:val="0"/>
              <w:marTop w:val="0"/>
              <w:marBottom w:val="0"/>
              <w:divBdr>
                <w:top w:val="none" w:sz="0" w:space="0" w:color="auto"/>
                <w:left w:val="none" w:sz="0" w:space="0" w:color="auto"/>
                <w:bottom w:val="none" w:sz="0" w:space="0" w:color="auto"/>
                <w:right w:val="none" w:sz="0" w:space="0" w:color="auto"/>
              </w:divBdr>
              <w:divsChild>
                <w:div w:id="30883779">
                  <w:marLeft w:val="480"/>
                  <w:marRight w:val="0"/>
                  <w:marTop w:val="0"/>
                  <w:marBottom w:val="0"/>
                  <w:divBdr>
                    <w:top w:val="none" w:sz="0" w:space="0" w:color="auto"/>
                    <w:left w:val="none" w:sz="0" w:space="0" w:color="auto"/>
                    <w:bottom w:val="none" w:sz="0" w:space="0" w:color="auto"/>
                    <w:right w:val="none" w:sz="0" w:space="0" w:color="auto"/>
                  </w:divBdr>
                </w:div>
                <w:div w:id="144665463">
                  <w:marLeft w:val="480"/>
                  <w:marRight w:val="0"/>
                  <w:marTop w:val="0"/>
                  <w:marBottom w:val="0"/>
                  <w:divBdr>
                    <w:top w:val="none" w:sz="0" w:space="0" w:color="auto"/>
                    <w:left w:val="none" w:sz="0" w:space="0" w:color="auto"/>
                    <w:bottom w:val="none" w:sz="0" w:space="0" w:color="auto"/>
                    <w:right w:val="none" w:sz="0" w:space="0" w:color="auto"/>
                  </w:divBdr>
                </w:div>
                <w:div w:id="493952242">
                  <w:marLeft w:val="480"/>
                  <w:marRight w:val="0"/>
                  <w:marTop w:val="0"/>
                  <w:marBottom w:val="0"/>
                  <w:divBdr>
                    <w:top w:val="none" w:sz="0" w:space="0" w:color="auto"/>
                    <w:left w:val="none" w:sz="0" w:space="0" w:color="auto"/>
                    <w:bottom w:val="none" w:sz="0" w:space="0" w:color="auto"/>
                    <w:right w:val="none" w:sz="0" w:space="0" w:color="auto"/>
                  </w:divBdr>
                </w:div>
                <w:div w:id="555900241">
                  <w:marLeft w:val="480"/>
                  <w:marRight w:val="0"/>
                  <w:marTop w:val="0"/>
                  <w:marBottom w:val="0"/>
                  <w:divBdr>
                    <w:top w:val="none" w:sz="0" w:space="0" w:color="auto"/>
                    <w:left w:val="none" w:sz="0" w:space="0" w:color="auto"/>
                    <w:bottom w:val="none" w:sz="0" w:space="0" w:color="auto"/>
                    <w:right w:val="none" w:sz="0" w:space="0" w:color="auto"/>
                  </w:divBdr>
                </w:div>
                <w:div w:id="615989130">
                  <w:marLeft w:val="480"/>
                  <w:marRight w:val="0"/>
                  <w:marTop w:val="0"/>
                  <w:marBottom w:val="0"/>
                  <w:divBdr>
                    <w:top w:val="none" w:sz="0" w:space="0" w:color="auto"/>
                    <w:left w:val="none" w:sz="0" w:space="0" w:color="auto"/>
                    <w:bottom w:val="none" w:sz="0" w:space="0" w:color="auto"/>
                    <w:right w:val="none" w:sz="0" w:space="0" w:color="auto"/>
                  </w:divBdr>
                </w:div>
                <w:div w:id="736778831">
                  <w:marLeft w:val="480"/>
                  <w:marRight w:val="0"/>
                  <w:marTop w:val="0"/>
                  <w:marBottom w:val="0"/>
                  <w:divBdr>
                    <w:top w:val="none" w:sz="0" w:space="0" w:color="auto"/>
                    <w:left w:val="none" w:sz="0" w:space="0" w:color="auto"/>
                    <w:bottom w:val="none" w:sz="0" w:space="0" w:color="auto"/>
                    <w:right w:val="none" w:sz="0" w:space="0" w:color="auto"/>
                  </w:divBdr>
                </w:div>
                <w:div w:id="818423272">
                  <w:marLeft w:val="480"/>
                  <w:marRight w:val="0"/>
                  <w:marTop w:val="0"/>
                  <w:marBottom w:val="0"/>
                  <w:divBdr>
                    <w:top w:val="none" w:sz="0" w:space="0" w:color="auto"/>
                    <w:left w:val="none" w:sz="0" w:space="0" w:color="auto"/>
                    <w:bottom w:val="none" w:sz="0" w:space="0" w:color="auto"/>
                    <w:right w:val="none" w:sz="0" w:space="0" w:color="auto"/>
                  </w:divBdr>
                </w:div>
                <w:div w:id="1120496115">
                  <w:marLeft w:val="480"/>
                  <w:marRight w:val="0"/>
                  <w:marTop w:val="0"/>
                  <w:marBottom w:val="0"/>
                  <w:divBdr>
                    <w:top w:val="none" w:sz="0" w:space="0" w:color="auto"/>
                    <w:left w:val="none" w:sz="0" w:space="0" w:color="auto"/>
                    <w:bottom w:val="none" w:sz="0" w:space="0" w:color="auto"/>
                    <w:right w:val="none" w:sz="0" w:space="0" w:color="auto"/>
                  </w:divBdr>
                </w:div>
                <w:div w:id="1207789467">
                  <w:marLeft w:val="480"/>
                  <w:marRight w:val="0"/>
                  <w:marTop w:val="0"/>
                  <w:marBottom w:val="0"/>
                  <w:divBdr>
                    <w:top w:val="none" w:sz="0" w:space="0" w:color="auto"/>
                    <w:left w:val="none" w:sz="0" w:space="0" w:color="auto"/>
                    <w:bottom w:val="none" w:sz="0" w:space="0" w:color="auto"/>
                    <w:right w:val="none" w:sz="0" w:space="0" w:color="auto"/>
                  </w:divBdr>
                </w:div>
                <w:div w:id="1321425882">
                  <w:marLeft w:val="480"/>
                  <w:marRight w:val="0"/>
                  <w:marTop w:val="0"/>
                  <w:marBottom w:val="0"/>
                  <w:divBdr>
                    <w:top w:val="none" w:sz="0" w:space="0" w:color="auto"/>
                    <w:left w:val="none" w:sz="0" w:space="0" w:color="auto"/>
                    <w:bottom w:val="none" w:sz="0" w:space="0" w:color="auto"/>
                    <w:right w:val="none" w:sz="0" w:space="0" w:color="auto"/>
                  </w:divBdr>
                </w:div>
                <w:div w:id="1503814243">
                  <w:marLeft w:val="480"/>
                  <w:marRight w:val="0"/>
                  <w:marTop w:val="0"/>
                  <w:marBottom w:val="0"/>
                  <w:divBdr>
                    <w:top w:val="none" w:sz="0" w:space="0" w:color="auto"/>
                    <w:left w:val="none" w:sz="0" w:space="0" w:color="auto"/>
                    <w:bottom w:val="none" w:sz="0" w:space="0" w:color="auto"/>
                    <w:right w:val="none" w:sz="0" w:space="0" w:color="auto"/>
                  </w:divBdr>
                </w:div>
                <w:div w:id="1531605156">
                  <w:marLeft w:val="480"/>
                  <w:marRight w:val="0"/>
                  <w:marTop w:val="0"/>
                  <w:marBottom w:val="0"/>
                  <w:divBdr>
                    <w:top w:val="none" w:sz="0" w:space="0" w:color="auto"/>
                    <w:left w:val="none" w:sz="0" w:space="0" w:color="auto"/>
                    <w:bottom w:val="none" w:sz="0" w:space="0" w:color="auto"/>
                    <w:right w:val="none" w:sz="0" w:space="0" w:color="auto"/>
                  </w:divBdr>
                </w:div>
                <w:div w:id="1552111755">
                  <w:marLeft w:val="480"/>
                  <w:marRight w:val="0"/>
                  <w:marTop w:val="0"/>
                  <w:marBottom w:val="0"/>
                  <w:divBdr>
                    <w:top w:val="none" w:sz="0" w:space="0" w:color="auto"/>
                    <w:left w:val="none" w:sz="0" w:space="0" w:color="auto"/>
                    <w:bottom w:val="none" w:sz="0" w:space="0" w:color="auto"/>
                    <w:right w:val="none" w:sz="0" w:space="0" w:color="auto"/>
                  </w:divBdr>
                </w:div>
                <w:div w:id="1644238802">
                  <w:marLeft w:val="480"/>
                  <w:marRight w:val="0"/>
                  <w:marTop w:val="0"/>
                  <w:marBottom w:val="0"/>
                  <w:divBdr>
                    <w:top w:val="none" w:sz="0" w:space="0" w:color="auto"/>
                    <w:left w:val="none" w:sz="0" w:space="0" w:color="auto"/>
                    <w:bottom w:val="none" w:sz="0" w:space="0" w:color="auto"/>
                    <w:right w:val="none" w:sz="0" w:space="0" w:color="auto"/>
                  </w:divBdr>
                </w:div>
                <w:div w:id="1684815876">
                  <w:marLeft w:val="480"/>
                  <w:marRight w:val="0"/>
                  <w:marTop w:val="0"/>
                  <w:marBottom w:val="0"/>
                  <w:divBdr>
                    <w:top w:val="none" w:sz="0" w:space="0" w:color="auto"/>
                    <w:left w:val="none" w:sz="0" w:space="0" w:color="auto"/>
                    <w:bottom w:val="none" w:sz="0" w:space="0" w:color="auto"/>
                    <w:right w:val="none" w:sz="0" w:space="0" w:color="auto"/>
                  </w:divBdr>
                </w:div>
                <w:div w:id="1753161056">
                  <w:marLeft w:val="480"/>
                  <w:marRight w:val="0"/>
                  <w:marTop w:val="0"/>
                  <w:marBottom w:val="0"/>
                  <w:divBdr>
                    <w:top w:val="none" w:sz="0" w:space="0" w:color="auto"/>
                    <w:left w:val="none" w:sz="0" w:space="0" w:color="auto"/>
                    <w:bottom w:val="none" w:sz="0" w:space="0" w:color="auto"/>
                    <w:right w:val="none" w:sz="0" w:space="0" w:color="auto"/>
                  </w:divBdr>
                </w:div>
                <w:div w:id="1781415468">
                  <w:marLeft w:val="480"/>
                  <w:marRight w:val="0"/>
                  <w:marTop w:val="0"/>
                  <w:marBottom w:val="0"/>
                  <w:divBdr>
                    <w:top w:val="none" w:sz="0" w:space="0" w:color="auto"/>
                    <w:left w:val="none" w:sz="0" w:space="0" w:color="auto"/>
                    <w:bottom w:val="none" w:sz="0" w:space="0" w:color="auto"/>
                    <w:right w:val="none" w:sz="0" w:space="0" w:color="auto"/>
                  </w:divBdr>
                </w:div>
              </w:divsChild>
            </w:div>
            <w:div w:id="1296644492">
              <w:marLeft w:val="0"/>
              <w:marRight w:val="0"/>
              <w:marTop w:val="0"/>
              <w:marBottom w:val="0"/>
              <w:divBdr>
                <w:top w:val="none" w:sz="0" w:space="0" w:color="auto"/>
                <w:left w:val="none" w:sz="0" w:space="0" w:color="auto"/>
                <w:bottom w:val="none" w:sz="0" w:space="0" w:color="auto"/>
                <w:right w:val="none" w:sz="0" w:space="0" w:color="auto"/>
              </w:divBdr>
              <w:divsChild>
                <w:div w:id="52774275">
                  <w:marLeft w:val="480"/>
                  <w:marRight w:val="0"/>
                  <w:marTop w:val="0"/>
                  <w:marBottom w:val="0"/>
                  <w:divBdr>
                    <w:top w:val="none" w:sz="0" w:space="0" w:color="auto"/>
                    <w:left w:val="none" w:sz="0" w:space="0" w:color="auto"/>
                    <w:bottom w:val="none" w:sz="0" w:space="0" w:color="auto"/>
                    <w:right w:val="none" w:sz="0" w:space="0" w:color="auto"/>
                  </w:divBdr>
                </w:div>
                <w:div w:id="143199923">
                  <w:marLeft w:val="480"/>
                  <w:marRight w:val="0"/>
                  <w:marTop w:val="0"/>
                  <w:marBottom w:val="0"/>
                  <w:divBdr>
                    <w:top w:val="none" w:sz="0" w:space="0" w:color="auto"/>
                    <w:left w:val="none" w:sz="0" w:space="0" w:color="auto"/>
                    <w:bottom w:val="none" w:sz="0" w:space="0" w:color="auto"/>
                    <w:right w:val="none" w:sz="0" w:space="0" w:color="auto"/>
                  </w:divBdr>
                </w:div>
                <w:div w:id="159928508">
                  <w:marLeft w:val="480"/>
                  <w:marRight w:val="0"/>
                  <w:marTop w:val="0"/>
                  <w:marBottom w:val="0"/>
                  <w:divBdr>
                    <w:top w:val="none" w:sz="0" w:space="0" w:color="auto"/>
                    <w:left w:val="none" w:sz="0" w:space="0" w:color="auto"/>
                    <w:bottom w:val="none" w:sz="0" w:space="0" w:color="auto"/>
                    <w:right w:val="none" w:sz="0" w:space="0" w:color="auto"/>
                  </w:divBdr>
                </w:div>
                <w:div w:id="265770203">
                  <w:marLeft w:val="480"/>
                  <w:marRight w:val="0"/>
                  <w:marTop w:val="0"/>
                  <w:marBottom w:val="0"/>
                  <w:divBdr>
                    <w:top w:val="none" w:sz="0" w:space="0" w:color="auto"/>
                    <w:left w:val="none" w:sz="0" w:space="0" w:color="auto"/>
                    <w:bottom w:val="none" w:sz="0" w:space="0" w:color="auto"/>
                    <w:right w:val="none" w:sz="0" w:space="0" w:color="auto"/>
                  </w:divBdr>
                </w:div>
                <w:div w:id="591622521">
                  <w:marLeft w:val="480"/>
                  <w:marRight w:val="0"/>
                  <w:marTop w:val="0"/>
                  <w:marBottom w:val="0"/>
                  <w:divBdr>
                    <w:top w:val="none" w:sz="0" w:space="0" w:color="auto"/>
                    <w:left w:val="none" w:sz="0" w:space="0" w:color="auto"/>
                    <w:bottom w:val="none" w:sz="0" w:space="0" w:color="auto"/>
                    <w:right w:val="none" w:sz="0" w:space="0" w:color="auto"/>
                  </w:divBdr>
                </w:div>
                <w:div w:id="671490225">
                  <w:marLeft w:val="480"/>
                  <w:marRight w:val="0"/>
                  <w:marTop w:val="0"/>
                  <w:marBottom w:val="0"/>
                  <w:divBdr>
                    <w:top w:val="none" w:sz="0" w:space="0" w:color="auto"/>
                    <w:left w:val="none" w:sz="0" w:space="0" w:color="auto"/>
                    <w:bottom w:val="none" w:sz="0" w:space="0" w:color="auto"/>
                    <w:right w:val="none" w:sz="0" w:space="0" w:color="auto"/>
                  </w:divBdr>
                </w:div>
                <w:div w:id="804389342">
                  <w:marLeft w:val="480"/>
                  <w:marRight w:val="0"/>
                  <w:marTop w:val="0"/>
                  <w:marBottom w:val="0"/>
                  <w:divBdr>
                    <w:top w:val="none" w:sz="0" w:space="0" w:color="auto"/>
                    <w:left w:val="none" w:sz="0" w:space="0" w:color="auto"/>
                    <w:bottom w:val="none" w:sz="0" w:space="0" w:color="auto"/>
                    <w:right w:val="none" w:sz="0" w:space="0" w:color="auto"/>
                  </w:divBdr>
                </w:div>
                <w:div w:id="918438962">
                  <w:marLeft w:val="480"/>
                  <w:marRight w:val="0"/>
                  <w:marTop w:val="0"/>
                  <w:marBottom w:val="0"/>
                  <w:divBdr>
                    <w:top w:val="none" w:sz="0" w:space="0" w:color="auto"/>
                    <w:left w:val="none" w:sz="0" w:space="0" w:color="auto"/>
                    <w:bottom w:val="none" w:sz="0" w:space="0" w:color="auto"/>
                    <w:right w:val="none" w:sz="0" w:space="0" w:color="auto"/>
                  </w:divBdr>
                </w:div>
                <w:div w:id="938875024">
                  <w:marLeft w:val="480"/>
                  <w:marRight w:val="0"/>
                  <w:marTop w:val="0"/>
                  <w:marBottom w:val="0"/>
                  <w:divBdr>
                    <w:top w:val="none" w:sz="0" w:space="0" w:color="auto"/>
                    <w:left w:val="none" w:sz="0" w:space="0" w:color="auto"/>
                    <w:bottom w:val="none" w:sz="0" w:space="0" w:color="auto"/>
                    <w:right w:val="none" w:sz="0" w:space="0" w:color="auto"/>
                  </w:divBdr>
                </w:div>
                <w:div w:id="1313173041">
                  <w:marLeft w:val="480"/>
                  <w:marRight w:val="0"/>
                  <w:marTop w:val="0"/>
                  <w:marBottom w:val="0"/>
                  <w:divBdr>
                    <w:top w:val="none" w:sz="0" w:space="0" w:color="auto"/>
                    <w:left w:val="none" w:sz="0" w:space="0" w:color="auto"/>
                    <w:bottom w:val="none" w:sz="0" w:space="0" w:color="auto"/>
                    <w:right w:val="none" w:sz="0" w:space="0" w:color="auto"/>
                  </w:divBdr>
                </w:div>
                <w:div w:id="1323045897">
                  <w:marLeft w:val="480"/>
                  <w:marRight w:val="0"/>
                  <w:marTop w:val="0"/>
                  <w:marBottom w:val="0"/>
                  <w:divBdr>
                    <w:top w:val="none" w:sz="0" w:space="0" w:color="auto"/>
                    <w:left w:val="none" w:sz="0" w:space="0" w:color="auto"/>
                    <w:bottom w:val="none" w:sz="0" w:space="0" w:color="auto"/>
                    <w:right w:val="none" w:sz="0" w:space="0" w:color="auto"/>
                  </w:divBdr>
                </w:div>
                <w:div w:id="1348676257">
                  <w:marLeft w:val="480"/>
                  <w:marRight w:val="0"/>
                  <w:marTop w:val="0"/>
                  <w:marBottom w:val="0"/>
                  <w:divBdr>
                    <w:top w:val="none" w:sz="0" w:space="0" w:color="auto"/>
                    <w:left w:val="none" w:sz="0" w:space="0" w:color="auto"/>
                    <w:bottom w:val="none" w:sz="0" w:space="0" w:color="auto"/>
                    <w:right w:val="none" w:sz="0" w:space="0" w:color="auto"/>
                  </w:divBdr>
                </w:div>
                <w:div w:id="1591742829">
                  <w:marLeft w:val="480"/>
                  <w:marRight w:val="0"/>
                  <w:marTop w:val="0"/>
                  <w:marBottom w:val="0"/>
                  <w:divBdr>
                    <w:top w:val="none" w:sz="0" w:space="0" w:color="auto"/>
                    <w:left w:val="none" w:sz="0" w:space="0" w:color="auto"/>
                    <w:bottom w:val="none" w:sz="0" w:space="0" w:color="auto"/>
                    <w:right w:val="none" w:sz="0" w:space="0" w:color="auto"/>
                  </w:divBdr>
                </w:div>
                <w:div w:id="1680041072">
                  <w:marLeft w:val="480"/>
                  <w:marRight w:val="0"/>
                  <w:marTop w:val="0"/>
                  <w:marBottom w:val="0"/>
                  <w:divBdr>
                    <w:top w:val="none" w:sz="0" w:space="0" w:color="auto"/>
                    <w:left w:val="none" w:sz="0" w:space="0" w:color="auto"/>
                    <w:bottom w:val="none" w:sz="0" w:space="0" w:color="auto"/>
                    <w:right w:val="none" w:sz="0" w:space="0" w:color="auto"/>
                  </w:divBdr>
                </w:div>
                <w:div w:id="1718698749">
                  <w:marLeft w:val="480"/>
                  <w:marRight w:val="0"/>
                  <w:marTop w:val="0"/>
                  <w:marBottom w:val="0"/>
                  <w:divBdr>
                    <w:top w:val="none" w:sz="0" w:space="0" w:color="auto"/>
                    <w:left w:val="none" w:sz="0" w:space="0" w:color="auto"/>
                    <w:bottom w:val="none" w:sz="0" w:space="0" w:color="auto"/>
                    <w:right w:val="none" w:sz="0" w:space="0" w:color="auto"/>
                  </w:divBdr>
                </w:div>
                <w:div w:id="1744327172">
                  <w:marLeft w:val="480"/>
                  <w:marRight w:val="0"/>
                  <w:marTop w:val="0"/>
                  <w:marBottom w:val="0"/>
                  <w:divBdr>
                    <w:top w:val="none" w:sz="0" w:space="0" w:color="auto"/>
                    <w:left w:val="none" w:sz="0" w:space="0" w:color="auto"/>
                    <w:bottom w:val="none" w:sz="0" w:space="0" w:color="auto"/>
                    <w:right w:val="none" w:sz="0" w:space="0" w:color="auto"/>
                  </w:divBdr>
                </w:div>
                <w:div w:id="1771319389">
                  <w:marLeft w:val="480"/>
                  <w:marRight w:val="0"/>
                  <w:marTop w:val="0"/>
                  <w:marBottom w:val="0"/>
                  <w:divBdr>
                    <w:top w:val="none" w:sz="0" w:space="0" w:color="auto"/>
                    <w:left w:val="none" w:sz="0" w:space="0" w:color="auto"/>
                    <w:bottom w:val="none" w:sz="0" w:space="0" w:color="auto"/>
                    <w:right w:val="none" w:sz="0" w:space="0" w:color="auto"/>
                  </w:divBdr>
                </w:div>
                <w:div w:id="1832410470">
                  <w:marLeft w:val="480"/>
                  <w:marRight w:val="0"/>
                  <w:marTop w:val="0"/>
                  <w:marBottom w:val="0"/>
                  <w:divBdr>
                    <w:top w:val="none" w:sz="0" w:space="0" w:color="auto"/>
                    <w:left w:val="none" w:sz="0" w:space="0" w:color="auto"/>
                    <w:bottom w:val="none" w:sz="0" w:space="0" w:color="auto"/>
                    <w:right w:val="none" w:sz="0" w:space="0" w:color="auto"/>
                  </w:divBdr>
                </w:div>
                <w:div w:id="1918588971">
                  <w:marLeft w:val="480"/>
                  <w:marRight w:val="0"/>
                  <w:marTop w:val="0"/>
                  <w:marBottom w:val="0"/>
                  <w:divBdr>
                    <w:top w:val="none" w:sz="0" w:space="0" w:color="auto"/>
                    <w:left w:val="none" w:sz="0" w:space="0" w:color="auto"/>
                    <w:bottom w:val="none" w:sz="0" w:space="0" w:color="auto"/>
                    <w:right w:val="none" w:sz="0" w:space="0" w:color="auto"/>
                  </w:divBdr>
                </w:div>
                <w:div w:id="1940526536">
                  <w:marLeft w:val="480"/>
                  <w:marRight w:val="0"/>
                  <w:marTop w:val="0"/>
                  <w:marBottom w:val="0"/>
                  <w:divBdr>
                    <w:top w:val="none" w:sz="0" w:space="0" w:color="auto"/>
                    <w:left w:val="none" w:sz="0" w:space="0" w:color="auto"/>
                    <w:bottom w:val="none" w:sz="0" w:space="0" w:color="auto"/>
                    <w:right w:val="none" w:sz="0" w:space="0" w:color="auto"/>
                  </w:divBdr>
                </w:div>
                <w:div w:id="1986617939">
                  <w:marLeft w:val="480"/>
                  <w:marRight w:val="0"/>
                  <w:marTop w:val="0"/>
                  <w:marBottom w:val="0"/>
                  <w:divBdr>
                    <w:top w:val="none" w:sz="0" w:space="0" w:color="auto"/>
                    <w:left w:val="none" w:sz="0" w:space="0" w:color="auto"/>
                    <w:bottom w:val="none" w:sz="0" w:space="0" w:color="auto"/>
                    <w:right w:val="none" w:sz="0" w:space="0" w:color="auto"/>
                  </w:divBdr>
                </w:div>
              </w:divsChild>
            </w:div>
            <w:div w:id="1400204887">
              <w:marLeft w:val="0"/>
              <w:marRight w:val="0"/>
              <w:marTop w:val="0"/>
              <w:marBottom w:val="0"/>
              <w:divBdr>
                <w:top w:val="none" w:sz="0" w:space="0" w:color="auto"/>
                <w:left w:val="none" w:sz="0" w:space="0" w:color="auto"/>
                <w:bottom w:val="none" w:sz="0" w:space="0" w:color="auto"/>
                <w:right w:val="none" w:sz="0" w:space="0" w:color="auto"/>
              </w:divBdr>
              <w:divsChild>
                <w:div w:id="70349227">
                  <w:marLeft w:val="480"/>
                  <w:marRight w:val="0"/>
                  <w:marTop w:val="0"/>
                  <w:marBottom w:val="0"/>
                  <w:divBdr>
                    <w:top w:val="none" w:sz="0" w:space="0" w:color="auto"/>
                    <w:left w:val="none" w:sz="0" w:space="0" w:color="auto"/>
                    <w:bottom w:val="none" w:sz="0" w:space="0" w:color="auto"/>
                    <w:right w:val="none" w:sz="0" w:space="0" w:color="auto"/>
                  </w:divBdr>
                </w:div>
                <w:div w:id="412746877">
                  <w:marLeft w:val="480"/>
                  <w:marRight w:val="0"/>
                  <w:marTop w:val="0"/>
                  <w:marBottom w:val="0"/>
                  <w:divBdr>
                    <w:top w:val="none" w:sz="0" w:space="0" w:color="auto"/>
                    <w:left w:val="none" w:sz="0" w:space="0" w:color="auto"/>
                    <w:bottom w:val="none" w:sz="0" w:space="0" w:color="auto"/>
                    <w:right w:val="none" w:sz="0" w:space="0" w:color="auto"/>
                  </w:divBdr>
                </w:div>
                <w:div w:id="502361186">
                  <w:marLeft w:val="480"/>
                  <w:marRight w:val="0"/>
                  <w:marTop w:val="0"/>
                  <w:marBottom w:val="0"/>
                  <w:divBdr>
                    <w:top w:val="none" w:sz="0" w:space="0" w:color="auto"/>
                    <w:left w:val="none" w:sz="0" w:space="0" w:color="auto"/>
                    <w:bottom w:val="none" w:sz="0" w:space="0" w:color="auto"/>
                    <w:right w:val="none" w:sz="0" w:space="0" w:color="auto"/>
                  </w:divBdr>
                </w:div>
                <w:div w:id="547112426">
                  <w:marLeft w:val="480"/>
                  <w:marRight w:val="0"/>
                  <w:marTop w:val="0"/>
                  <w:marBottom w:val="0"/>
                  <w:divBdr>
                    <w:top w:val="none" w:sz="0" w:space="0" w:color="auto"/>
                    <w:left w:val="none" w:sz="0" w:space="0" w:color="auto"/>
                    <w:bottom w:val="none" w:sz="0" w:space="0" w:color="auto"/>
                    <w:right w:val="none" w:sz="0" w:space="0" w:color="auto"/>
                  </w:divBdr>
                </w:div>
                <w:div w:id="678896799">
                  <w:marLeft w:val="480"/>
                  <w:marRight w:val="0"/>
                  <w:marTop w:val="0"/>
                  <w:marBottom w:val="0"/>
                  <w:divBdr>
                    <w:top w:val="none" w:sz="0" w:space="0" w:color="auto"/>
                    <w:left w:val="none" w:sz="0" w:space="0" w:color="auto"/>
                    <w:bottom w:val="none" w:sz="0" w:space="0" w:color="auto"/>
                    <w:right w:val="none" w:sz="0" w:space="0" w:color="auto"/>
                  </w:divBdr>
                </w:div>
                <w:div w:id="880284760">
                  <w:marLeft w:val="480"/>
                  <w:marRight w:val="0"/>
                  <w:marTop w:val="0"/>
                  <w:marBottom w:val="0"/>
                  <w:divBdr>
                    <w:top w:val="none" w:sz="0" w:space="0" w:color="auto"/>
                    <w:left w:val="none" w:sz="0" w:space="0" w:color="auto"/>
                    <w:bottom w:val="none" w:sz="0" w:space="0" w:color="auto"/>
                    <w:right w:val="none" w:sz="0" w:space="0" w:color="auto"/>
                  </w:divBdr>
                </w:div>
                <w:div w:id="1011762239">
                  <w:marLeft w:val="480"/>
                  <w:marRight w:val="0"/>
                  <w:marTop w:val="0"/>
                  <w:marBottom w:val="0"/>
                  <w:divBdr>
                    <w:top w:val="none" w:sz="0" w:space="0" w:color="auto"/>
                    <w:left w:val="none" w:sz="0" w:space="0" w:color="auto"/>
                    <w:bottom w:val="none" w:sz="0" w:space="0" w:color="auto"/>
                    <w:right w:val="none" w:sz="0" w:space="0" w:color="auto"/>
                  </w:divBdr>
                </w:div>
                <w:div w:id="1023745576">
                  <w:marLeft w:val="480"/>
                  <w:marRight w:val="0"/>
                  <w:marTop w:val="0"/>
                  <w:marBottom w:val="0"/>
                  <w:divBdr>
                    <w:top w:val="none" w:sz="0" w:space="0" w:color="auto"/>
                    <w:left w:val="none" w:sz="0" w:space="0" w:color="auto"/>
                    <w:bottom w:val="none" w:sz="0" w:space="0" w:color="auto"/>
                    <w:right w:val="none" w:sz="0" w:space="0" w:color="auto"/>
                  </w:divBdr>
                </w:div>
                <w:div w:id="1174029009">
                  <w:marLeft w:val="480"/>
                  <w:marRight w:val="0"/>
                  <w:marTop w:val="0"/>
                  <w:marBottom w:val="0"/>
                  <w:divBdr>
                    <w:top w:val="none" w:sz="0" w:space="0" w:color="auto"/>
                    <w:left w:val="none" w:sz="0" w:space="0" w:color="auto"/>
                    <w:bottom w:val="none" w:sz="0" w:space="0" w:color="auto"/>
                    <w:right w:val="none" w:sz="0" w:space="0" w:color="auto"/>
                  </w:divBdr>
                </w:div>
                <w:div w:id="1280454255">
                  <w:marLeft w:val="480"/>
                  <w:marRight w:val="0"/>
                  <w:marTop w:val="0"/>
                  <w:marBottom w:val="0"/>
                  <w:divBdr>
                    <w:top w:val="none" w:sz="0" w:space="0" w:color="auto"/>
                    <w:left w:val="none" w:sz="0" w:space="0" w:color="auto"/>
                    <w:bottom w:val="none" w:sz="0" w:space="0" w:color="auto"/>
                    <w:right w:val="none" w:sz="0" w:space="0" w:color="auto"/>
                  </w:divBdr>
                </w:div>
                <w:div w:id="1281104216">
                  <w:marLeft w:val="480"/>
                  <w:marRight w:val="0"/>
                  <w:marTop w:val="0"/>
                  <w:marBottom w:val="0"/>
                  <w:divBdr>
                    <w:top w:val="none" w:sz="0" w:space="0" w:color="auto"/>
                    <w:left w:val="none" w:sz="0" w:space="0" w:color="auto"/>
                    <w:bottom w:val="none" w:sz="0" w:space="0" w:color="auto"/>
                    <w:right w:val="none" w:sz="0" w:space="0" w:color="auto"/>
                  </w:divBdr>
                </w:div>
                <w:div w:id="1599407828">
                  <w:marLeft w:val="480"/>
                  <w:marRight w:val="0"/>
                  <w:marTop w:val="0"/>
                  <w:marBottom w:val="0"/>
                  <w:divBdr>
                    <w:top w:val="none" w:sz="0" w:space="0" w:color="auto"/>
                    <w:left w:val="none" w:sz="0" w:space="0" w:color="auto"/>
                    <w:bottom w:val="none" w:sz="0" w:space="0" w:color="auto"/>
                    <w:right w:val="none" w:sz="0" w:space="0" w:color="auto"/>
                  </w:divBdr>
                </w:div>
                <w:div w:id="1719889948">
                  <w:marLeft w:val="480"/>
                  <w:marRight w:val="0"/>
                  <w:marTop w:val="0"/>
                  <w:marBottom w:val="0"/>
                  <w:divBdr>
                    <w:top w:val="none" w:sz="0" w:space="0" w:color="auto"/>
                    <w:left w:val="none" w:sz="0" w:space="0" w:color="auto"/>
                    <w:bottom w:val="none" w:sz="0" w:space="0" w:color="auto"/>
                    <w:right w:val="none" w:sz="0" w:space="0" w:color="auto"/>
                  </w:divBdr>
                </w:div>
                <w:div w:id="1780761643">
                  <w:marLeft w:val="480"/>
                  <w:marRight w:val="0"/>
                  <w:marTop w:val="0"/>
                  <w:marBottom w:val="0"/>
                  <w:divBdr>
                    <w:top w:val="none" w:sz="0" w:space="0" w:color="auto"/>
                    <w:left w:val="none" w:sz="0" w:space="0" w:color="auto"/>
                    <w:bottom w:val="none" w:sz="0" w:space="0" w:color="auto"/>
                    <w:right w:val="none" w:sz="0" w:space="0" w:color="auto"/>
                  </w:divBdr>
                </w:div>
                <w:div w:id="1826816083">
                  <w:marLeft w:val="480"/>
                  <w:marRight w:val="0"/>
                  <w:marTop w:val="0"/>
                  <w:marBottom w:val="0"/>
                  <w:divBdr>
                    <w:top w:val="none" w:sz="0" w:space="0" w:color="auto"/>
                    <w:left w:val="none" w:sz="0" w:space="0" w:color="auto"/>
                    <w:bottom w:val="none" w:sz="0" w:space="0" w:color="auto"/>
                    <w:right w:val="none" w:sz="0" w:space="0" w:color="auto"/>
                  </w:divBdr>
                </w:div>
                <w:div w:id="1878815781">
                  <w:marLeft w:val="480"/>
                  <w:marRight w:val="0"/>
                  <w:marTop w:val="0"/>
                  <w:marBottom w:val="0"/>
                  <w:divBdr>
                    <w:top w:val="none" w:sz="0" w:space="0" w:color="auto"/>
                    <w:left w:val="none" w:sz="0" w:space="0" w:color="auto"/>
                    <w:bottom w:val="none" w:sz="0" w:space="0" w:color="auto"/>
                    <w:right w:val="none" w:sz="0" w:space="0" w:color="auto"/>
                  </w:divBdr>
                </w:div>
                <w:div w:id="2020741319">
                  <w:marLeft w:val="480"/>
                  <w:marRight w:val="0"/>
                  <w:marTop w:val="0"/>
                  <w:marBottom w:val="0"/>
                  <w:divBdr>
                    <w:top w:val="none" w:sz="0" w:space="0" w:color="auto"/>
                    <w:left w:val="none" w:sz="0" w:space="0" w:color="auto"/>
                    <w:bottom w:val="none" w:sz="0" w:space="0" w:color="auto"/>
                    <w:right w:val="none" w:sz="0" w:space="0" w:color="auto"/>
                  </w:divBdr>
                </w:div>
              </w:divsChild>
            </w:div>
            <w:div w:id="1415709617">
              <w:marLeft w:val="0"/>
              <w:marRight w:val="0"/>
              <w:marTop w:val="0"/>
              <w:marBottom w:val="0"/>
              <w:divBdr>
                <w:top w:val="none" w:sz="0" w:space="0" w:color="auto"/>
                <w:left w:val="none" w:sz="0" w:space="0" w:color="auto"/>
                <w:bottom w:val="none" w:sz="0" w:space="0" w:color="auto"/>
                <w:right w:val="none" w:sz="0" w:space="0" w:color="auto"/>
              </w:divBdr>
              <w:divsChild>
                <w:div w:id="38482431">
                  <w:marLeft w:val="480"/>
                  <w:marRight w:val="0"/>
                  <w:marTop w:val="0"/>
                  <w:marBottom w:val="0"/>
                  <w:divBdr>
                    <w:top w:val="none" w:sz="0" w:space="0" w:color="auto"/>
                    <w:left w:val="none" w:sz="0" w:space="0" w:color="auto"/>
                    <w:bottom w:val="none" w:sz="0" w:space="0" w:color="auto"/>
                    <w:right w:val="none" w:sz="0" w:space="0" w:color="auto"/>
                  </w:divBdr>
                </w:div>
                <w:div w:id="77946205">
                  <w:marLeft w:val="480"/>
                  <w:marRight w:val="0"/>
                  <w:marTop w:val="0"/>
                  <w:marBottom w:val="0"/>
                  <w:divBdr>
                    <w:top w:val="none" w:sz="0" w:space="0" w:color="auto"/>
                    <w:left w:val="none" w:sz="0" w:space="0" w:color="auto"/>
                    <w:bottom w:val="none" w:sz="0" w:space="0" w:color="auto"/>
                    <w:right w:val="none" w:sz="0" w:space="0" w:color="auto"/>
                  </w:divBdr>
                </w:div>
                <w:div w:id="184445703">
                  <w:marLeft w:val="480"/>
                  <w:marRight w:val="0"/>
                  <w:marTop w:val="0"/>
                  <w:marBottom w:val="0"/>
                  <w:divBdr>
                    <w:top w:val="none" w:sz="0" w:space="0" w:color="auto"/>
                    <w:left w:val="none" w:sz="0" w:space="0" w:color="auto"/>
                    <w:bottom w:val="none" w:sz="0" w:space="0" w:color="auto"/>
                    <w:right w:val="none" w:sz="0" w:space="0" w:color="auto"/>
                  </w:divBdr>
                </w:div>
                <w:div w:id="310837386">
                  <w:marLeft w:val="480"/>
                  <w:marRight w:val="0"/>
                  <w:marTop w:val="0"/>
                  <w:marBottom w:val="0"/>
                  <w:divBdr>
                    <w:top w:val="none" w:sz="0" w:space="0" w:color="auto"/>
                    <w:left w:val="none" w:sz="0" w:space="0" w:color="auto"/>
                    <w:bottom w:val="none" w:sz="0" w:space="0" w:color="auto"/>
                    <w:right w:val="none" w:sz="0" w:space="0" w:color="auto"/>
                  </w:divBdr>
                </w:div>
                <w:div w:id="576479739">
                  <w:marLeft w:val="480"/>
                  <w:marRight w:val="0"/>
                  <w:marTop w:val="0"/>
                  <w:marBottom w:val="0"/>
                  <w:divBdr>
                    <w:top w:val="none" w:sz="0" w:space="0" w:color="auto"/>
                    <w:left w:val="none" w:sz="0" w:space="0" w:color="auto"/>
                    <w:bottom w:val="none" w:sz="0" w:space="0" w:color="auto"/>
                    <w:right w:val="none" w:sz="0" w:space="0" w:color="auto"/>
                  </w:divBdr>
                </w:div>
                <w:div w:id="618148514">
                  <w:marLeft w:val="480"/>
                  <w:marRight w:val="0"/>
                  <w:marTop w:val="0"/>
                  <w:marBottom w:val="0"/>
                  <w:divBdr>
                    <w:top w:val="none" w:sz="0" w:space="0" w:color="auto"/>
                    <w:left w:val="none" w:sz="0" w:space="0" w:color="auto"/>
                    <w:bottom w:val="none" w:sz="0" w:space="0" w:color="auto"/>
                    <w:right w:val="none" w:sz="0" w:space="0" w:color="auto"/>
                  </w:divBdr>
                </w:div>
                <w:div w:id="670062810">
                  <w:marLeft w:val="480"/>
                  <w:marRight w:val="0"/>
                  <w:marTop w:val="0"/>
                  <w:marBottom w:val="0"/>
                  <w:divBdr>
                    <w:top w:val="none" w:sz="0" w:space="0" w:color="auto"/>
                    <w:left w:val="none" w:sz="0" w:space="0" w:color="auto"/>
                    <w:bottom w:val="none" w:sz="0" w:space="0" w:color="auto"/>
                    <w:right w:val="none" w:sz="0" w:space="0" w:color="auto"/>
                  </w:divBdr>
                </w:div>
                <w:div w:id="672342488">
                  <w:marLeft w:val="480"/>
                  <w:marRight w:val="0"/>
                  <w:marTop w:val="0"/>
                  <w:marBottom w:val="0"/>
                  <w:divBdr>
                    <w:top w:val="none" w:sz="0" w:space="0" w:color="auto"/>
                    <w:left w:val="none" w:sz="0" w:space="0" w:color="auto"/>
                    <w:bottom w:val="none" w:sz="0" w:space="0" w:color="auto"/>
                    <w:right w:val="none" w:sz="0" w:space="0" w:color="auto"/>
                  </w:divBdr>
                </w:div>
                <w:div w:id="838279309">
                  <w:marLeft w:val="480"/>
                  <w:marRight w:val="0"/>
                  <w:marTop w:val="0"/>
                  <w:marBottom w:val="0"/>
                  <w:divBdr>
                    <w:top w:val="none" w:sz="0" w:space="0" w:color="auto"/>
                    <w:left w:val="none" w:sz="0" w:space="0" w:color="auto"/>
                    <w:bottom w:val="none" w:sz="0" w:space="0" w:color="auto"/>
                    <w:right w:val="none" w:sz="0" w:space="0" w:color="auto"/>
                  </w:divBdr>
                </w:div>
                <w:div w:id="952588116">
                  <w:marLeft w:val="480"/>
                  <w:marRight w:val="0"/>
                  <w:marTop w:val="0"/>
                  <w:marBottom w:val="0"/>
                  <w:divBdr>
                    <w:top w:val="none" w:sz="0" w:space="0" w:color="auto"/>
                    <w:left w:val="none" w:sz="0" w:space="0" w:color="auto"/>
                    <w:bottom w:val="none" w:sz="0" w:space="0" w:color="auto"/>
                    <w:right w:val="none" w:sz="0" w:space="0" w:color="auto"/>
                  </w:divBdr>
                </w:div>
                <w:div w:id="986085511">
                  <w:marLeft w:val="480"/>
                  <w:marRight w:val="0"/>
                  <w:marTop w:val="0"/>
                  <w:marBottom w:val="0"/>
                  <w:divBdr>
                    <w:top w:val="none" w:sz="0" w:space="0" w:color="auto"/>
                    <w:left w:val="none" w:sz="0" w:space="0" w:color="auto"/>
                    <w:bottom w:val="none" w:sz="0" w:space="0" w:color="auto"/>
                    <w:right w:val="none" w:sz="0" w:space="0" w:color="auto"/>
                  </w:divBdr>
                </w:div>
                <w:div w:id="1165363261">
                  <w:marLeft w:val="480"/>
                  <w:marRight w:val="0"/>
                  <w:marTop w:val="0"/>
                  <w:marBottom w:val="0"/>
                  <w:divBdr>
                    <w:top w:val="none" w:sz="0" w:space="0" w:color="auto"/>
                    <w:left w:val="none" w:sz="0" w:space="0" w:color="auto"/>
                    <w:bottom w:val="none" w:sz="0" w:space="0" w:color="auto"/>
                    <w:right w:val="none" w:sz="0" w:space="0" w:color="auto"/>
                  </w:divBdr>
                </w:div>
                <w:div w:id="1217474920">
                  <w:marLeft w:val="480"/>
                  <w:marRight w:val="0"/>
                  <w:marTop w:val="0"/>
                  <w:marBottom w:val="0"/>
                  <w:divBdr>
                    <w:top w:val="none" w:sz="0" w:space="0" w:color="auto"/>
                    <w:left w:val="none" w:sz="0" w:space="0" w:color="auto"/>
                    <w:bottom w:val="none" w:sz="0" w:space="0" w:color="auto"/>
                    <w:right w:val="none" w:sz="0" w:space="0" w:color="auto"/>
                  </w:divBdr>
                </w:div>
                <w:div w:id="1429234482">
                  <w:marLeft w:val="480"/>
                  <w:marRight w:val="0"/>
                  <w:marTop w:val="0"/>
                  <w:marBottom w:val="0"/>
                  <w:divBdr>
                    <w:top w:val="none" w:sz="0" w:space="0" w:color="auto"/>
                    <w:left w:val="none" w:sz="0" w:space="0" w:color="auto"/>
                    <w:bottom w:val="none" w:sz="0" w:space="0" w:color="auto"/>
                    <w:right w:val="none" w:sz="0" w:space="0" w:color="auto"/>
                  </w:divBdr>
                </w:div>
                <w:div w:id="1472479103">
                  <w:marLeft w:val="480"/>
                  <w:marRight w:val="0"/>
                  <w:marTop w:val="0"/>
                  <w:marBottom w:val="0"/>
                  <w:divBdr>
                    <w:top w:val="none" w:sz="0" w:space="0" w:color="auto"/>
                    <w:left w:val="none" w:sz="0" w:space="0" w:color="auto"/>
                    <w:bottom w:val="none" w:sz="0" w:space="0" w:color="auto"/>
                    <w:right w:val="none" w:sz="0" w:space="0" w:color="auto"/>
                  </w:divBdr>
                </w:div>
                <w:div w:id="1757825543">
                  <w:marLeft w:val="480"/>
                  <w:marRight w:val="0"/>
                  <w:marTop w:val="0"/>
                  <w:marBottom w:val="0"/>
                  <w:divBdr>
                    <w:top w:val="none" w:sz="0" w:space="0" w:color="auto"/>
                    <w:left w:val="none" w:sz="0" w:space="0" w:color="auto"/>
                    <w:bottom w:val="none" w:sz="0" w:space="0" w:color="auto"/>
                    <w:right w:val="none" w:sz="0" w:space="0" w:color="auto"/>
                  </w:divBdr>
                </w:div>
                <w:div w:id="1815833633">
                  <w:marLeft w:val="480"/>
                  <w:marRight w:val="0"/>
                  <w:marTop w:val="0"/>
                  <w:marBottom w:val="0"/>
                  <w:divBdr>
                    <w:top w:val="none" w:sz="0" w:space="0" w:color="auto"/>
                    <w:left w:val="none" w:sz="0" w:space="0" w:color="auto"/>
                    <w:bottom w:val="none" w:sz="0" w:space="0" w:color="auto"/>
                    <w:right w:val="none" w:sz="0" w:space="0" w:color="auto"/>
                  </w:divBdr>
                </w:div>
                <w:div w:id="1881822521">
                  <w:marLeft w:val="480"/>
                  <w:marRight w:val="0"/>
                  <w:marTop w:val="0"/>
                  <w:marBottom w:val="0"/>
                  <w:divBdr>
                    <w:top w:val="none" w:sz="0" w:space="0" w:color="auto"/>
                    <w:left w:val="none" w:sz="0" w:space="0" w:color="auto"/>
                    <w:bottom w:val="none" w:sz="0" w:space="0" w:color="auto"/>
                    <w:right w:val="none" w:sz="0" w:space="0" w:color="auto"/>
                  </w:divBdr>
                </w:div>
                <w:div w:id="2005816112">
                  <w:marLeft w:val="480"/>
                  <w:marRight w:val="0"/>
                  <w:marTop w:val="0"/>
                  <w:marBottom w:val="0"/>
                  <w:divBdr>
                    <w:top w:val="none" w:sz="0" w:space="0" w:color="auto"/>
                    <w:left w:val="none" w:sz="0" w:space="0" w:color="auto"/>
                    <w:bottom w:val="none" w:sz="0" w:space="0" w:color="auto"/>
                    <w:right w:val="none" w:sz="0" w:space="0" w:color="auto"/>
                  </w:divBdr>
                </w:div>
                <w:div w:id="2132243348">
                  <w:marLeft w:val="480"/>
                  <w:marRight w:val="0"/>
                  <w:marTop w:val="0"/>
                  <w:marBottom w:val="0"/>
                  <w:divBdr>
                    <w:top w:val="none" w:sz="0" w:space="0" w:color="auto"/>
                    <w:left w:val="none" w:sz="0" w:space="0" w:color="auto"/>
                    <w:bottom w:val="none" w:sz="0" w:space="0" w:color="auto"/>
                    <w:right w:val="none" w:sz="0" w:space="0" w:color="auto"/>
                  </w:divBdr>
                </w:div>
                <w:div w:id="2146044934">
                  <w:marLeft w:val="480"/>
                  <w:marRight w:val="0"/>
                  <w:marTop w:val="0"/>
                  <w:marBottom w:val="0"/>
                  <w:divBdr>
                    <w:top w:val="none" w:sz="0" w:space="0" w:color="auto"/>
                    <w:left w:val="none" w:sz="0" w:space="0" w:color="auto"/>
                    <w:bottom w:val="none" w:sz="0" w:space="0" w:color="auto"/>
                    <w:right w:val="none" w:sz="0" w:space="0" w:color="auto"/>
                  </w:divBdr>
                </w:div>
              </w:divsChild>
            </w:div>
            <w:div w:id="1492142120">
              <w:marLeft w:val="0"/>
              <w:marRight w:val="0"/>
              <w:marTop w:val="0"/>
              <w:marBottom w:val="0"/>
              <w:divBdr>
                <w:top w:val="none" w:sz="0" w:space="0" w:color="auto"/>
                <w:left w:val="none" w:sz="0" w:space="0" w:color="auto"/>
                <w:bottom w:val="none" w:sz="0" w:space="0" w:color="auto"/>
                <w:right w:val="none" w:sz="0" w:space="0" w:color="auto"/>
              </w:divBdr>
              <w:divsChild>
                <w:div w:id="38865654">
                  <w:marLeft w:val="480"/>
                  <w:marRight w:val="0"/>
                  <w:marTop w:val="0"/>
                  <w:marBottom w:val="0"/>
                  <w:divBdr>
                    <w:top w:val="none" w:sz="0" w:space="0" w:color="auto"/>
                    <w:left w:val="none" w:sz="0" w:space="0" w:color="auto"/>
                    <w:bottom w:val="none" w:sz="0" w:space="0" w:color="auto"/>
                    <w:right w:val="none" w:sz="0" w:space="0" w:color="auto"/>
                  </w:divBdr>
                </w:div>
                <w:div w:id="112944998">
                  <w:marLeft w:val="480"/>
                  <w:marRight w:val="0"/>
                  <w:marTop w:val="0"/>
                  <w:marBottom w:val="0"/>
                  <w:divBdr>
                    <w:top w:val="none" w:sz="0" w:space="0" w:color="auto"/>
                    <w:left w:val="none" w:sz="0" w:space="0" w:color="auto"/>
                    <w:bottom w:val="none" w:sz="0" w:space="0" w:color="auto"/>
                    <w:right w:val="none" w:sz="0" w:space="0" w:color="auto"/>
                  </w:divBdr>
                </w:div>
                <w:div w:id="235088780">
                  <w:marLeft w:val="480"/>
                  <w:marRight w:val="0"/>
                  <w:marTop w:val="0"/>
                  <w:marBottom w:val="0"/>
                  <w:divBdr>
                    <w:top w:val="none" w:sz="0" w:space="0" w:color="auto"/>
                    <w:left w:val="none" w:sz="0" w:space="0" w:color="auto"/>
                    <w:bottom w:val="none" w:sz="0" w:space="0" w:color="auto"/>
                    <w:right w:val="none" w:sz="0" w:space="0" w:color="auto"/>
                  </w:divBdr>
                </w:div>
                <w:div w:id="283077431">
                  <w:marLeft w:val="480"/>
                  <w:marRight w:val="0"/>
                  <w:marTop w:val="0"/>
                  <w:marBottom w:val="0"/>
                  <w:divBdr>
                    <w:top w:val="none" w:sz="0" w:space="0" w:color="auto"/>
                    <w:left w:val="none" w:sz="0" w:space="0" w:color="auto"/>
                    <w:bottom w:val="none" w:sz="0" w:space="0" w:color="auto"/>
                    <w:right w:val="none" w:sz="0" w:space="0" w:color="auto"/>
                  </w:divBdr>
                </w:div>
                <w:div w:id="378943464">
                  <w:marLeft w:val="480"/>
                  <w:marRight w:val="0"/>
                  <w:marTop w:val="0"/>
                  <w:marBottom w:val="0"/>
                  <w:divBdr>
                    <w:top w:val="none" w:sz="0" w:space="0" w:color="auto"/>
                    <w:left w:val="none" w:sz="0" w:space="0" w:color="auto"/>
                    <w:bottom w:val="none" w:sz="0" w:space="0" w:color="auto"/>
                    <w:right w:val="none" w:sz="0" w:space="0" w:color="auto"/>
                  </w:divBdr>
                </w:div>
                <w:div w:id="515537468">
                  <w:marLeft w:val="480"/>
                  <w:marRight w:val="0"/>
                  <w:marTop w:val="0"/>
                  <w:marBottom w:val="0"/>
                  <w:divBdr>
                    <w:top w:val="none" w:sz="0" w:space="0" w:color="auto"/>
                    <w:left w:val="none" w:sz="0" w:space="0" w:color="auto"/>
                    <w:bottom w:val="none" w:sz="0" w:space="0" w:color="auto"/>
                    <w:right w:val="none" w:sz="0" w:space="0" w:color="auto"/>
                  </w:divBdr>
                </w:div>
                <w:div w:id="522519888">
                  <w:marLeft w:val="480"/>
                  <w:marRight w:val="0"/>
                  <w:marTop w:val="0"/>
                  <w:marBottom w:val="0"/>
                  <w:divBdr>
                    <w:top w:val="none" w:sz="0" w:space="0" w:color="auto"/>
                    <w:left w:val="none" w:sz="0" w:space="0" w:color="auto"/>
                    <w:bottom w:val="none" w:sz="0" w:space="0" w:color="auto"/>
                    <w:right w:val="none" w:sz="0" w:space="0" w:color="auto"/>
                  </w:divBdr>
                </w:div>
                <w:div w:id="615068435">
                  <w:marLeft w:val="480"/>
                  <w:marRight w:val="0"/>
                  <w:marTop w:val="0"/>
                  <w:marBottom w:val="0"/>
                  <w:divBdr>
                    <w:top w:val="none" w:sz="0" w:space="0" w:color="auto"/>
                    <w:left w:val="none" w:sz="0" w:space="0" w:color="auto"/>
                    <w:bottom w:val="none" w:sz="0" w:space="0" w:color="auto"/>
                    <w:right w:val="none" w:sz="0" w:space="0" w:color="auto"/>
                  </w:divBdr>
                </w:div>
                <w:div w:id="714043109">
                  <w:marLeft w:val="480"/>
                  <w:marRight w:val="0"/>
                  <w:marTop w:val="0"/>
                  <w:marBottom w:val="0"/>
                  <w:divBdr>
                    <w:top w:val="none" w:sz="0" w:space="0" w:color="auto"/>
                    <w:left w:val="none" w:sz="0" w:space="0" w:color="auto"/>
                    <w:bottom w:val="none" w:sz="0" w:space="0" w:color="auto"/>
                    <w:right w:val="none" w:sz="0" w:space="0" w:color="auto"/>
                  </w:divBdr>
                </w:div>
                <w:div w:id="741290234">
                  <w:marLeft w:val="480"/>
                  <w:marRight w:val="0"/>
                  <w:marTop w:val="0"/>
                  <w:marBottom w:val="0"/>
                  <w:divBdr>
                    <w:top w:val="none" w:sz="0" w:space="0" w:color="auto"/>
                    <w:left w:val="none" w:sz="0" w:space="0" w:color="auto"/>
                    <w:bottom w:val="none" w:sz="0" w:space="0" w:color="auto"/>
                    <w:right w:val="none" w:sz="0" w:space="0" w:color="auto"/>
                  </w:divBdr>
                </w:div>
                <w:div w:id="824397863">
                  <w:marLeft w:val="480"/>
                  <w:marRight w:val="0"/>
                  <w:marTop w:val="0"/>
                  <w:marBottom w:val="0"/>
                  <w:divBdr>
                    <w:top w:val="none" w:sz="0" w:space="0" w:color="auto"/>
                    <w:left w:val="none" w:sz="0" w:space="0" w:color="auto"/>
                    <w:bottom w:val="none" w:sz="0" w:space="0" w:color="auto"/>
                    <w:right w:val="none" w:sz="0" w:space="0" w:color="auto"/>
                  </w:divBdr>
                </w:div>
                <w:div w:id="828984441">
                  <w:marLeft w:val="480"/>
                  <w:marRight w:val="0"/>
                  <w:marTop w:val="0"/>
                  <w:marBottom w:val="0"/>
                  <w:divBdr>
                    <w:top w:val="none" w:sz="0" w:space="0" w:color="auto"/>
                    <w:left w:val="none" w:sz="0" w:space="0" w:color="auto"/>
                    <w:bottom w:val="none" w:sz="0" w:space="0" w:color="auto"/>
                    <w:right w:val="none" w:sz="0" w:space="0" w:color="auto"/>
                  </w:divBdr>
                </w:div>
                <w:div w:id="1298805053">
                  <w:marLeft w:val="480"/>
                  <w:marRight w:val="0"/>
                  <w:marTop w:val="0"/>
                  <w:marBottom w:val="0"/>
                  <w:divBdr>
                    <w:top w:val="none" w:sz="0" w:space="0" w:color="auto"/>
                    <w:left w:val="none" w:sz="0" w:space="0" w:color="auto"/>
                    <w:bottom w:val="none" w:sz="0" w:space="0" w:color="auto"/>
                    <w:right w:val="none" w:sz="0" w:space="0" w:color="auto"/>
                  </w:divBdr>
                </w:div>
                <w:div w:id="1346397022">
                  <w:marLeft w:val="480"/>
                  <w:marRight w:val="0"/>
                  <w:marTop w:val="0"/>
                  <w:marBottom w:val="0"/>
                  <w:divBdr>
                    <w:top w:val="none" w:sz="0" w:space="0" w:color="auto"/>
                    <w:left w:val="none" w:sz="0" w:space="0" w:color="auto"/>
                    <w:bottom w:val="none" w:sz="0" w:space="0" w:color="auto"/>
                    <w:right w:val="none" w:sz="0" w:space="0" w:color="auto"/>
                  </w:divBdr>
                </w:div>
                <w:div w:id="1431243026">
                  <w:marLeft w:val="480"/>
                  <w:marRight w:val="0"/>
                  <w:marTop w:val="0"/>
                  <w:marBottom w:val="0"/>
                  <w:divBdr>
                    <w:top w:val="none" w:sz="0" w:space="0" w:color="auto"/>
                    <w:left w:val="none" w:sz="0" w:space="0" w:color="auto"/>
                    <w:bottom w:val="none" w:sz="0" w:space="0" w:color="auto"/>
                    <w:right w:val="none" w:sz="0" w:space="0" w:color="auto"/>
                  </w:divBdr>
                </w:div>
                <w:div w:id="1643655105">
                  <w:marLeft w:val="480"/>
                  <w:marRight w:val="0"/>
                  <w:marTop w:val="0"/>
                  <w:marBottom w:val="0"/>
                  <w:divBdr>
                    <w:top w:val="none" w:sz="0" w:space="0" w:color="auto"/>
                    <w:left w:val="none" w:sz="0" w:space="0" w:color="auto"/>
                    <w:bottom w:val="none" w:sz="0" w:space="0" w:color="auto"/>
                    <w:right w:val="none" w:sz="0" w:space="0" w:color="auto"/>
                  </w:divBdr>
                </w:div>
                <w:div w:id="1709522457">
                  <w:marLeft w:val="480"/>
                  <w:marRight w:val="0"/>
                  <w:marTop w:val="0"/>
                  <w:marBottom w:val="0"/>
                  <w:divBdr>
                    <w:top w:val="none" w:sz="0" w:space="0" w:color="auto"/>
                    <w:left w:val="none" w:sz="0" w:space="0" w:color="auto"/>
                    <w:bottom w:val="none" w:sz="0" w:space="0" w:color="auto"/>
                    <w:right w:val="none" w:sz="0" w:space="0" w:color="auto"/>
                  </w:divBdr>
                </w:div>
                <w:div w:id="1919054842">
                  <w:marLeft w:val="480"/>
                  <w:marRight w:val="0"/>
                  <w:marTop w:val="0"/>
                  <w:marBottom w:val="0"/>
                  <w:divBdr>
                    <w:top w:val="none" w:sz="0" w:space="0" w:color="auto"/>
                    <w:left w:val="none" w:sz="0" w:space="0" w:color="auto"/>
                    <w:bottom w:val="none" w:sz="0" w:space="0" w:color="auto"/>
                    <w:right w:val="none" w:sz="0" w:space="0" w:color="auto"/>
                  </w:divBdr>
                </w:div>
                <w:div w:id="2111122796">
                  <w:marLeft w:val="480"/>
                  <w:marRight w:val="0"/>
                  <w:marTop w:val="0"/>
                  <w:marBottom w:val="0"/>
                  <w:divBdr>
                    <w:top w:val="none" w:sz="0" w:space="0" w:color="auto"/>
                    <w:left w:val="none" w:sz="0" w:space="0" w:color="auto"/>
                    <w:bottom w:val="none" w:sz="0" w:space="0" w:color="auto"/>
                    <w:right w:val="none" w:sz="0" w:space="0" w:color="auto"/>
                  </w:divBdr>
                </w:div>
              </w:divsChild>
            </w:div>
            <w:div w:id="1660233034">
              <w:marLeft w:val="0"/>
              <w:marRight w:val="0"/>
              <w:marTop w:val="0"/>
              <w:marBottom w:val="0"/>
              <w:divBdr>
                <w:top w:val="none" w:sz="0" w:space="0" w:color="auto"/>
                <w:left w:val="none" w:sz="0" w:space="0" w:color="auto"/>
                <w:bottom w:val="none" w:sz="0" w:space="0" w:color="auto"/>
                <w:right w:val="none" w:sz="0" w:space="0" w:color="auto"/>
              </w:divBdr>
              <w:divsChild>
                <w:div w:id="52121795">
                  <w:marLeft w:val="480"/>
                  <w:marRight w:val="0"/>
                  <w:marTop w:val="0"/>
                  <w:marBottom w:val="0"/>
                  <w:divBdr>
                    <w:top w:val="none" w:sz="0" w:space="0" w:color="auto"/>
                    <w:left w:val="none" w:sz="0" w:space="0" w:color="auto"/>
                    <w:bottom w:val="none" w:sz="0" w:space="0" w:color="auto"/>
                    <w:right w:val="none" w:sz="0" w:space="0" w:color="auto"/>
                  </w:divBdr>
                </w:div>
                <w:div w:id="96365328">
                  <w:marLeft w:val="480"/>
                  <w:marRight w:val="0"/>
                  <w:marTop w:val="0"/>
                  <w:marBottom w:val="0"/>
                  <w:divBdr>
                    <w:top w:val="none" w:sz="0" w:space="0" w:color="auto"/>
                    <w:left w:val="none" w:sz="0" w:space="0" w:color="auto"/>
                    <w:bottom w:val="none" w:sz="0" w:space="0" w:color="auto"/>
                    <w:right w:val="none" w:sz="0" w:space="0" w:color="auto"/>
                  </w:divBdr>
                </w:div>
                <w:div w:id="226840604">
                  <w:marLeft w:val="480"/>
                  <w:marRight w:val="0"/>
                  <w:marTop w:val="0"/>
                  <w:marBottom w:val="0"/>
                  <w:divBdr>
                    <w:top w:val="none" w:sz="0" w:space="0" w:color="auto"/>
                    <w:left w:val="none" w:sz="0" w:space="0" w:color="auto"/>
                    <w:bottom w:val="none" w:sz="0" w:space="0" w:color="auto"/>
                    <w:right w:val="none" w:sz="0" w:space="0" w:color="auto"/>
                  </w:divBdr>
                </w:div>
                <w:div w:id="394746165">
                  <w:marLeft w:val="480"/>
                  <w:marRight w:val="0"/>
                  <w:marTop w:val="0"/>
                  <w:marBottom w:val="0"/>
                  <w:divBdr>
                    <w:top w:val="none" w:sz="0" w:space="0" w:color="auto"/>
                    <w:left w:val="none" w:sz="0" w:space="0" w:color="auto"/>
                    <w:bottom w:val="none" w:sz="0" w:space="0" w:color="auto"/>
                    <w:right w:val="none" w:sz="0" w:space="0" w:color="auto"/>
                  </w:divBdr>
                </w:div>
                <w:div w:id="532042497">
                  <w:marLeft w:val="480"/>
                  <w:marRight w:val="0"/>
                  <w:marTop w:val="0"/>
                  <w:marBottom w:val="0"/>
                  <w:divBdr>
                    <w:top w:val="none" w:sz="0" w:space="0" w:color="auto"/>
                    <w:left w:val="none" w:sz="0" w:space="0" w:color="auto"/>
                    <w:bottom w:val="none" w:sz="0" w:space="0" w:color="auto"/>
                    <w:right w:val="none" w:sz="0" w:space="0" w:color="auto"/>
                  </w:divBdr>
                </w:div>
                <w:div w:id="550576304">
                  <w:marLeft w:val="480"/>
                  <w:marRight w:val="0"/>
                  <w:marTop w:val="0"/>
                  <w:marBottom w:val="0"/>
                  <w:divBdr>
                    <w:top w:val="none" w:sz="0" w:space="0" w:color="auto"/>
                    <w:left w:val="none" w:sz="0" w:space="0" w:color="auto"/>
                    <w:bottom w:val="none" w:sz="0" w:space="0" w:color="auto"/>
                    <w:right w:val="none" w:sz="0" w:space="0" w:color="auto"/>
                  </w:divBdr>
                </w:div>
                <w:div w:id="582030270">
                  <w:marLeft w:val="480"/>
                  <w:marRight w:val="0"/>
                  <w:marTop w:val="0"/>
                  <w:marBottom w:val="0"/>
                  <w:divBdr>
                    <w:top w:val="none" w:sz="0" w:space="0" w:color="auto"/>
                    <w:left w:val="none" w:sz="0" w:space="0" w:color="auto"/>
                    <w:bottom w:val="none" w:sz="0" w:space="0" w:color="auto"/>
                    <w:right w:val="none" w:sz="0" w:space="0" w:color="auto"/>
                  </w:divBdr>
                </w:div>
                <w:div w:id="615677096">
                  <w:marLeft w:val="480"/>
                  <w:marRight w:val="0"/>
                  <w:marTop w:val="0"/>
                  <w:marBottom w:val="0"/>
                  <w:divBdr>
                    <w:top w:val="none" w:sz="0" w:space="0" w:color="auto"/>
                    <w:left w:val="none" w:sz="0" w:space="0" w:color="auto"/>
                    <w:bottom w:val="none" w:sz="0" w:space="0" w:color="auto"/>
                    <w:right w:val="none" w:sz="0" w:space="0" w:color="auto"/>
                  </w:divBdr>
                </w:div>
                <w:div w:id="746684298">
                  <w:marLeft w:val="480"/>
                  <w:marRight w:val="0"/>
                  <w:marTop w:val="0"/>
                  <w:marBottom w:val="0"/>
                  <w:divBdr>
                    <w:top w:val="none" w:sz="0" w:space="0" w:color="auto"/>
                    <w:left w:val="none" w:sz="0" w:space="0" w:color="auto"/>
                    <w:bottom w:val="none" w:sz="0" w:space="0" w:color="auto"/>
                    <w:right w:val="none" w:sz="0" w:space="0" w:color="auto"/>
                  </w:divBdr>
                </w:div>
                <w:div w:id="945501743">
                  <w:marLeft w:val="480"/>
                  <w:marRight w:val="0"/>
                  <w:marTop w:val="0"/>
                  <w:marBottom w:val="0"/>
                  <w:divBdr>
                    <w:top w:val="none" w:sz="0" w:space="0" w:color="auto"/>
                    <w:left w:val="none" w:sz="0" w:space="0" w:color="auto"/>
                    <w:bottom w:val="none" w:sz="0" w:space="0" w:color="auto"/>
                    <w:right w:val="none" w:sz="0" w:space="0" w:color="auto"/>
                  </w:divBdr>
                </w:div>
                <w:div w:id="1122844902">
                  <w:marLeft w:val="480"/>
                  <w:marRight w:val="0"/>
                  <w:marTop w:val="0"/>
                  <w:marBottom w:val="0"/>
                  <w:divBdr>
                    <w:top w:val="none" w:sz="0" w:space="0" w:color="auto"/>
                    <w:left w:val="none" w:sz="0" w:space="0" w:color="auto"/>
                    <w:bottom w:val="none" w:sz="0" w:space="0" w:color="auto"/>
                    <w:right w:val="none" w:sz="0" w:space="0" w:color="auto"/>
                  </w:divBdr>
                </w:div>
                <w:div w:id="1491485108">
                  <w:marLeft w:val="480"/>
                  <w:marRight w:val="0"/>
                  <w:marTop w:val="0"/>
                  <w:marBottom w:val="0"/>
                  <w:divBdr>
                    <w:top w:val="none" w:sz="0" w:space="0" w:color="auto"/>
                    <w:left w:val="none" w:sz="0" w:space="0" w:color="auto"/>
                    <w:bottom w:val="none" w:sz="0" w:space="0" w:color="auto"/>
                    <w:right w:val="none" w:sz="0" w:space="0" w:color="auto"/>
                  </w:divBdr>
                </w:div>
                <w:div w:id="1511489463">
                  <w:marLeft w:val="480"/>
                  <w:marRight w:val="0"/>
                  <w:marTop w:val="0"/>
                  <w:marBottom w:val="0"/>
                  <w:divBdr>
                    <w:top w:val="none" w:sz="0" w:space="0" w:color="auto"/>
                    <w:left w:val="none" w:sz="0" w:space="0" w:color="auto"/>
                    <w:bottom w:val="none" w:sz="0" w:space="0" w:color="auto"/>
                    <w:right w:val="none" w:sz="0" w:space="0" w:color="auto"/>
                  </w:divBdr>
                </w:div>
                <w:div w:id="1627197500">
                  <w:marLeft w:val="480"/>
                  <w:marRight w:val="0"/>
                  <w:marTop w:val="0"/>
                  <w:marBottom w:val="0"/>
                  <w:divBdr>
                    <w:top w:val="none" w:sz="0" w:space="0" w:color="auto"/>
                    <w:left w:val="none" w:sz="0" w:space="0" w:color="auto"/>
                    <w:bottom w:val="none" w:sz="0" w:space="0" w:color="auto"/>
                    <w:right w:val="none" w:sz="0" w:space="0" w:color="auto"/>
                  </w:divBdr>
                </w:div>
                <w:div w:id="1645508591">
                  <w:marLeft w:val="480"/>
                  <w:marRight w:val="0"/>
                  <w:marTop w:val="0"/>
                  <w:marBottom w:val="0"/>
                  <w:divBdr>
                    <w:top w:val="none" w:sz="0" w:space="0" w:color="auto"/>
                    <w:left w:val="none" w:sz="0" w:space="0" w:color="auto"/>
                    <w:bottom w:val="none" w:sz="0" w:space="0" w:color="auto"/>
                    <w:right w:val="none" w:sz="0" w:space="0" w:color="auto"/>
                  </w:divBdr>
                </w:div>
                <w:div w:id="1838374260">
                  <w:marLeft w:val="480"/>
                  <w:marRight w:val="0"/>
                  <w:marTop w:val="0"/>
                  <w:marBottom w:val="0"/>
                  <w:divBdr>
                    <w:top w:val="none" w:sz="0" w:space="0" w:color="auto"/>
                    <w:left w:val="none" w:sz="0" w:space="0" w:color="auto"/>
                    <w:bottom w:val="none" w:sz="0" w:space="0" w:color="auto"/>
                    <w:right w:val="none" w:sz="0" w:space="0" w:color="auto"/>
                  </w:divBdr>
                </w:div>
                <w:div w:id="1865900694">
                  <w:marLeft w:val="480"/>
                  <w:marRight w:val="0"/>
                  <w:marTop w:val="0"/>
                  <w:marBottom w:val="0"/>
                  <w:divBdr>
                    <w:top w:val="none" w:sz="0" w:space="0" w:color="auto"/>
                    <w:left w:val="none" w:sz="0" w:space="0" w:color="auto"/>
                    <w:bottom w:val="none" w:sz="0" w:space="0" w:color="auto"/>
                    <w:right w:val="none" w:sz="0" w:space="0" w:color="auto"/>
                  </w:divBdr>
                </w:div>
                <w:div w:id="2028864454">
                  <w:marLeft w:val="480"/>
                  <w:marRight w:val="0"/>
                  <w:marTop w:val="0"/>
                  <w:marBottom w:val="0"/>
                  <w:divBdr>
                    <w:top w:val="none" w:sz="0" w:space="0" w:color="auto"/>
                    <w:left w:val="none" w:sz="0" w:space="0" w:color="auto"/>
                    <w:bottom w:val="none" w:sz="0" w:space="0" w:color="auto"/>
                    <w:right w:val="none" w:sz="0" w:space="0" w:color="auto"/>
                  </w:divBdr>
                </w:div>
                <w:div w:id="2094085456">
                  <w:marLeft w:val="480"/>
                  <w:marRight w:val="0"/>
                  <w:marTop w:val="0"/>
                  <w:marBottom w:val="0"/>
                  <w:divBdr>
                    <w:top w:val="none" w:sz="0" w:space="0" w:color="auto"/>
                    <w:left w:val="none" w:sz="0" w:space="0" w:color="auto"/>
                    <w:bottom w:val="none" w:sz="0" w:space="0" w:color="auto"/>
                    <w:right w:val="none" w:sz="0" w:space="0" w:color="auto"/>
                  </w:divBdr>
                </w:div>
                <w:div w:id="2094663602">
                  <w:marLeft w:val="480"/>
                  <w:marRight w:val="0"/>
                  <w:marTop w:val="0"/>
                  <w:marBottom w:val="0"/>
                  <w:divBdr>
                    <w:top w:val="none" w:sz="0" w:space="0" w:color="auto"/>
                    <w:left w:val="none" w:sz="0" w:space="0" w:color="auto"/>
                    <w:bottom w:val="none" w:sz="0" w:space="0" w:color="auto"/>
                    <w:right w:val="none" w:sz="0" w:space="0" w:color="auto"/>
                  </w:divBdr>
                </w:div>
              </w:divsChild>
            </w:div>
            <w:div w:id="1764104077">
              <w:marLeft w:val="0"/>
              <w:marRight w:val="0"/>
              <w:marTop w:val="0"/>
              <w:marBottom w:val="0"/>
              <w:divBdr>
                <w:top w:val="none" w:sz="0" w:space="0" w:color="auto"/>
                <w:left w:val="none" w:sz="0" w:space="0" w:color="auto"/>
                <w:bottom w:val="none" w:sz="0" w:space="0" w:color="auto"/>
                <w:right w:val="none" w:sz="0" w:space="0" w:color="auto"/>
              </w:divBdr>
              <w:divsChild>
                <w:div w:id="164177212">
                  <w:marLeft w:val="480"/>
                  <w:marRight w:val="0"/>
                  <w:marTop w:val="0"/>
                  <w:marBottom w:val="0"/>
                  <w:divBdr>
                    <w:top w:val="none" w:sz="0" w:space="0" w:color="auto"/>
                    <w:left w:val="none" w:sz="0" w:space="0" w:color="auto"/>
                    <w:bottom w:val="none" w:sz="0" w:space="0" w:color="auto"/>
                    <w:right w:val="none" w:sz="0" w:space="0" w:color="auto"/>
                  </w:divBdr>
                </w:div>
                <w:div w:id="321592684">
                  <w:marLeft w:val="480"/>
                  <w:marRight w:val="0"/>
                  <w:marTop w:val="0"/>
                  <w:marBottom w:val="0"/>
                  <w:divBdr>
                    <w:top w:val="none" w:sz="0" w:space="0" w:color="auto"/>
                    <w:left w:val="none" w:sz="0" w:space="0" w:color="auto"/>
                    <w:bottom w:val="none" w:sz="0" w:space="0" w:color="auto"/>
                    <w:right w:val="none" w:sz="0" w:space="0" w:color="auto"/>
                  </w:divBdr>
                </w:div>
                <w:div w:id="348341305">
                  <w:marLeft w:val="480"/>
                  <w:marRight w:val="0"/>
                  <w:marTop w:val="0"/>
                  <w:marBottom w:val="0"/>
                  <w:divBdr>
                    <w:top w:val="none" w:sz="0" w:space="0" w:color="auto"/>
                    <w:left w:val="none" w:sz="0" w:space="0" w:color="auto"/>
                    <w:bottom w:val="none" w:sz="0" w:space="0" w:color="auto"/>
                    <w:right w:val="none" w:sz="0" w:space="0" w:color="auto"/>
                  </w:divBdr>
                </w:div>
                <w:div w:id="471602554">
                  <w:marLeft w:val="480"/>
                  <w:marRight w:val="0"/>
                  <w:marTop w:val="0"/>
                  <w:marBottom w:val="0"/>
                  <w:divBdr>
                    <w:top w:val="none" w:sz="0" w:space="0" w:color="auto"/>
                    <w:left w:val="none" w:sz="0" w:space="0" w:color="auto"/>
                    <w:bottom w:val="none" w:sz="0" w:space="0" w:color="auto"/>
                    <w:right w:val="none" w:sz="0" w:space="0" w:color="auto"/>
                  </w:divBdr>
                </w:div>
                <w:div w:id="532155982">
                  <w:marLeft w:val="480"/>
                  <w:marRight w:val="0"/>
                  <w:marTop w:val="0"/>
                  <w:marBottom w:val="0"/>
                  <w:divBdr>
                    <w:top w:val="none" w:sz="0" w:space="0" w:color="auto"/>
                    <w:left w:val="none" w:sz="0" w:space="0" w:color="auto"/>
                    <w:bottom w:val="none" w:sz="0" w:space="0" w:color="auto"/>
                    <w:right w:val="none" w:sz="0" w:space="0" w:color="auto"/>
                  </w:divBdr>
                </w:div>
                <w:div w:id="620307647">
                  <w:marLeft w:val="480"/>
                  <w:marRight w:val="0"/>
                  <w:marTop w:val="0"/>
                  <w:marBottom w:val="0"/>
                  <w:divBdr>
                    <w:top w:val="none" w:sz="0" w:space="0" w:color="auto"/>
                    <w:left w:val="none" w:sz="0" w:space="0" w:color="auto"/>
                    <w:bottom w:val="none" w:sz="0" w:space="0" w:color="auto"/>
                    <w:right w:val="none" w:sz="0" w:space="0" w:color="auto"/>
                  </w:divBdr>
                </w:div>
                <w:div w:id="748577907">
                  <w:marLeft w:val="480"/>
                  <w:marRight w:val="0"/>
                  <w:marTop w:val="0"/>
                  <w:marBottom w:val="0"/>
                  <w:divBdr>
                    <w:top w:val="none" w:sz="0" w:space="0" w:color="auto"/>
                    <w:left w:val="none" w:sz="0" w:space="0" w:color="auto"/>
                    <w:bottom w:val="none" w:sz="0" w:space="0" w:color="auto"/>
                    <w:right w:val="none" w:sz="0" w:space="0" w:color="auto"/>
                  </w:divBdr>
                </w:div>
                <w:div w:id="766586257">
                  <w:marLeft w:val="480"/>
                  <w:marRight w:val="0"/>
                  <w:marTop w:val="0"/>
                  <w:marBottom w:val="0"/>
                  <w:divBdr>
                    <w:top w:val="none" w:sz="0" w:space="0" w:color="auto"/>
                    <w:left w:val="none" w:sz="0" w:space="0" w:color="auto"/>
                    <w:bottom w:val="none" w:sz="0" w:space="0" w:color="auto"/>
                    <w:right w:val="none" w:sz="0" w:space="0" w:color="auto"/>
                  </w:divBdr>
                </w:div>
                <w:div w:id="803045039">
                  <w:marLeft w:val="480"/>
                  <w:marRight w:val="0"/>
                  <w:marTop w:val="0"/>
                  <w:marBottom w:val="0"/>
                  <w:divBdr>
                    <w:top w:val="none" w:sz="0" w:space="0" w:color="auto"/>
                    <w:left w:val="none" w:sz="0" w:space="0" w:color="auto"/>
                    <w:bottom w:val="none" w:sz="0" w:space="0" w:color="auto"/>
                    <w:right w:val="none" w:sz="0" w:space="0" w:color="auto"/>
                  </w:divBdr>
                </w:div>
                <w:div w:id="805699667">
                  <w:marLeft w:val="480"/>
                  <w:marRight w:val="0"/>
                  <w:marTop w:val="0"/>
                  <w:marBottom w:val="0"/>
                  <w:divBdr>
                    <w:top w:val="none" w:sz="0" w:space="0" w:color="auto"/>
                    <w:left w:val="none" w:sz="0" w:space="0" w:color="auto"/>
                    <w:bottom w:val="none" w:sz="0" w:space="0" w:color="auto"/>
                    <w:right w:val="none" w:sz="0" w:space="0" w:color="auto"/>
                  </w:divBdr>
                </w:div>
                <w:div w:id="875313183">
                  <w:marLeft w:val="480"/>
                  <w:marRight w:val="0"/>
                  <w:marTop w:val="0"/>
                  <w:marBottom w:val="0"/>
                  <w:divBdr>
                    <w:top w:val="none" w:sz="0" w:space="0" w:color="auto"/>
                    <w:left w:val="none" w:sz="0" w:space="0" w:color="auto"/>
                    <w:bottom w:val="none" w:sz="0" w:space="0" w:color="auto"/>
                    <w:right w:val="none" w:sz="0" w:space="0" w:color="auto"/>
                  </w:divBdr>
                </w:div>
                <w:div w:id="931399901">
                  <w:marLeft w:val="480"/>
                  <w:marRight w:val="0"/>
                  <w:marTop w:val="0"/>
                  <w:marBottom w:val="0"/>
                  <w:divBdr>
                    <w:top w:val="none" w:sz="0" w:space="0" w:color="auto"/>
                    <w:left w:val="none" w:sz="0" w:space="0" w:color="auto"/>
                    <w:bottom w:val="none" w:sz="0" w:space="0" w:color="auto"/>
                    <w:right w:val="none" w:sz="0" w:space="0" w:color="auto"/>
                  </w:divBdr>
                </w:div>
                <w:div w:id="1465386218">
                  <w:marLeft w:val="480"/>
                  <w:marRight w:val="0"/>
                  <w:marTop w:val="0"/>
                  <w:marBottom w:val="0"/>
                  <w:divBdr>
                    <w:top w:val="none" w:sz="0" w:space="0" w:color="auto"/>
                    <w:left w:val="none" w:sz="0" w:space="0" w:color="auto"/>
                    <w:bottom w:val="none" w:sz="0" w:space="0" w:color="auto"/>
                    <w:right w:val="none" w:sz="0" w:space="0" w:color="auto"/>
                  </w:divBdr>
                </w:div>
                <w:div w:id="1671328064">
                  <w:marLeft w:val="480"/>
                  <w:marRight w:val="0"/>
                  <w:marTop w:val="0"/>
                  <w:marBottom w:val="0"/>
                  <w:divBdr>
                    <w:top w:val="none" w:sz="0" w:space="0" w:color="auto"/>
                    <w:left w:val="none" w:sz="0" w:space="0" w:color="auto"/>
                    <w:bottom w:val="none" w:sz="0" w:space="0" w:color="auto"/>
                    <w:right w:val="none" w:sz="0" w:space="0" w:color="auto"/>
                  </w:divBdr>
                </w:div>
                <w:div w:id="1781533845">
                  <w:marLeft w:val="480"/>
                  <w:marRight w:val="0"/>
                  <w:marTop w:val="0"/>
                  <w:marBottom w:val="0"/>
                  <w:divBdr>
                    <w:top w:val="none" w:sz="0" w:space="0" w:color="auto"/>
                    <w:left w:val="none" w:sz="0" w:space="0" w:color="auto"/>
                    <w:bottom w:val="none" w:sz="0" w:space="0" w:color="auto"/>
                    <w:right w:val="none" w:sz="0" w:space="0" w:color="auto"/>
                  </w:divBdr>
                </w:div>
                <w:div w:id="1902129420">
                  <w:marLeft w:val="480"/>
                  <w:marRight w:val="0"/>
                  <w:marTop w:val="0"/>
                  <w:marBottom w:val="0"/>
                  <w:divBdr>
                    <w:top w:val="none" w:sz="0" w:space="0" w:color="auto"/>
                    <w:left w:val="none" w:sz="0" w:space="0" w:color="auto"/>
                    <w:bottom w:val="none" w:sz="0" w:space="0" w:color="auto"/>
                    <w:right w:val="none" w:sz="0" w:space="0" w:color="auto"/>
                  </w:divBdr>
                </w:div>
                <w:div w:id="1921863416">
                  <w:marLeft w:val="480"/>
                  <w:marRight w:val="0"/>
                  <w:marTop w:val="0"/>
                  <w:marBottom w:val="0"/>
                  <w:divBdr>
                    <w:top w:val="none" w:sz="0" w:space="0" w:color="auto"/>
                    <w:left w:val="none" w:sz="0" w:space="0" w:color="auto"/>
                    <w:bottom w:val="none" w:sz="0" w:space="0" w:color="auto"/>
                    <w:right w:val="none" w:sz="0" w:space="0" w:color="auto"/>
                  </w:divBdr>
                </w:div>
                <w:div w:id="2011056359">
                  <w:marLeft w:val="480"/>
                  <w:marRight w:val="0"/>
                  <w:marTop w:val="0"/>
                  <w:marBottom w:val="0"/>
                  <w:divBdr>
                    <w:top w:val="none" w:sz="0" w:space="0" w:color="auto"/>
                    <w:left w:val="none" w:sz="0" w:space="0" w:color="auto"/>
                    <w:bottom w:val="none" w:sz="0" w:space="0" w:color="auto"/>
                    <w:right w:val="none" w:sz="0" w:space="0" w:color="auto"/>
                  </w:divBdr>
                </w:div>
                <w:div w:id="2071732633">
                  <w:marLeft w:val="480"/>
                  <w:marRight w:val="0"/>
                  <w:marTop w:val="0"/>
                  <w:marBottom w:val="0"/>
                  <w:divBdr>
                    <w:top w:val="none" w:sz="0" w:space="0" w:color="auto"/>
                    <w:left w:val="none" w:sz="0" w:space="0" w:color="auto"/>
                    <w:bottom w:val="none" w:sz="0" w:space="0" w:color="auto"/>
                    <w:right w:val="none" w:sz="0" w:space="0" w:color="auto"/>
                  </w:divBdr>
                </w:div>
                <w:div w:id="2073505466">
                  <w:marLeft w:val="480"/>
                  <w:marRight w:val="0"/>
                  <w:marTop w:val="0"/>
                  <w:marBottom w:val="0"/>
                  <w:divBdr>
                    <w:top w:val="none" w:sz="0" w:space="0" w:color="auto"/>
                    <w:left w:val="none" w:sz="0" w:space="0" w:color="auto"/>
                    <w:bottom w:val="none" w:sz="0" w:space="0" w:color="auto"/>
                    <w:right w:val="none" w:sz="0" w:space="0" w:color="auto"/>
                  </w:divBdr>
                </w:div>
                <w:div w:id="2123263311">
                  <w:marLeft w:val="480"/>
                  <w:marRight w:val="0"/>
                  <w:marTop w:val="0"/>
                  <w:marBottom w:val="0"/>
                  <w:divBdr>
                    <w:top w:val="none" w:sz="0" w:space="0" w:color="auto"/>
                    <w:left w:val="none" w:sz="0" w:space="0" w:color="auto"/>
                    <w:bottom w:val="none" w:sz="0" w:space="0" w:color="auto"/>
                    <w:right w:val="none" w:sz="0" w:space="0" w:color="auto"/>
                  </w:divBdr>
                </w:div>
              </w:divsChild>
            </w:div>
            <w:div w:id="1994287369">
              <w:marLeft w:val="0"/>
              <w:marRight w:val="0"/>
              <w:marTop w:val="0"/>
              <w:marBottom w:val="0"/>
              <w:divBdr>
                <w:top w:val="none" w:sz="0" w:space="0" w:color="auto"/>
                <w:left w:val="none" w:sz="0" w:space="0" w:color="auto"/>
                <w:bottom w:val="none" w:sz="0" w:space="0" w:color="auto"/>
                <w:right w:val="none" w:sz="0" w:space="0" w:color="auto"/>
              </w:divBdr>
              <w:divsChild>
                <w:div w:id="59670194">
                  <w:marLeft w:val="480"/>
                  <w:marRight w:val="0"/>
                  <w:marTop w:val="0"/>
                  <w:marBottom w:val="0"/>
                  <w:divBdr>
                    <w:top w:val="none" w:sz="0" w:space="0" w:color="auto"/>
                    <w:left w:val="none" w:sz="0" w:space="0" w:color="auto"/>
                    <w:bottom w:val="none" w:sz="0" w:space="0" w:color="auto"/>
                    <w:right w:val="none" w:sz="0" w:space="0" w:color="auto"/>
                  </w:divBdr>
                </w:div>
                <w:div w:id="383260695">
                  <w:marLeft w:val="480"/>
                  <w:marRight w:val="0"/>
                  <w:marTop w:val="0"/>
                  <w:marBottom w:val="0"/>
                  <w:divBdr>
                    <w:top w:val="none" w:sz="0" w:space="0" w:color="auto"/>
                    <w:left w:val="none" w:sz="0" w:space="0" w:color="auto"/>
                    <w:bottom w:val="none" w:sz="0" w:space="0" w:color="auto"/>
                    <w:right w:val="none" w:sz="0" w:space="0" w:color="auto"/>
                  </w:divBdr>
                </w:div>
                <w:div w:id="447970179">
                  <w:marLeft w:val="480"/>
                  <w:marRight w:val="0"/>
                  <w:marTop w:val="0"/>
                  <w:marBottom w:val="0"/>
                  <w:divBdr>
                    <w:top w:val="none" w:sz="0" w:space="0" w:color="auto"/>
                    <w:left w:val="none" w:sz="0" w:space="0" w:color="auto"/>
                    <w:bottom w:val="none" w:sz="0" w:space="0" w:color="auto"/>
                    <w:right w:val="none" w:sz="0" w:space="0" w:color="auto"/>
                  </w:divBdr>
                </w:div>
                <w:div w:id="468325650">
                  <w:marLeft w:val="480"/>
                  <w:marRight w:val="0"/>
                  <w:marTop w:val="0"/>
                  <w:marBottom w:val="0"/>
                  <w:divBdr>
                    <w:top w:val="none" w:sz="0" w:space="0" w:color="auto"/>
                    <w:left w:val="none" w:sz="0" w:space="0" w:color="auto"/>
                    <w:bottom w:val="none" w:sz="0" w:space="0" w:color="auto"/>
                    <w:right w:val="none" w:sz="0" w:space="0" w:color="auto"/>
                  </w:divBdr>
                </w:div>
                <w:div w:id="724526876">
                  <w:marLeft w:val="480"/>
                  <w:marRight w:val="0"/>
                  <w:marTop w:val="0"/>
                  <w:marBottom w:val="0"/>
                  <w:divBdr>
                    <w:top w:val="none" w:sz="0" w:space="0" w:color="auto"/>
                    <w:left w:val="none" w:sz="0" w:space="0" w:color="auto"/>
                    <w:bottom w:val="none" w:sz="0" w:space="0" w:color="auto"/>
                    <w:right w:val="none" w:sz="0" w:space="0" w:color="auto"/>
                  </w:divBdr>
                </w:div>
                <w:div w:id="833766478">
                  <w:marLeft w:val="480"/>
                  <w:marRight w:val="0"/>
                  <w:marTop w:val="0"/>
                  <w:marBottom w:val="0"/>
                  <w:divBdr>
                    <w:top w:val="none" w:sz="0" w:space="0" w:color="auto"/>
                    <w:left w:val="none" w:sz="0" w:space="0" w:color="auto"/>
                    <w:bottom w:val="none" w:sz="0" w:space="0" w:color="auto"/>
                    <w:right w:val="none" w:sz="0" w:space="0" w:color="auto"/>
                  </w:divBdr>
                </w:div>
                <w:div w:id="869760524">
                  <w:marLeft w:val="480"/>
                  <w:marRight w:val="0"/>
                  <w:marTop w:val="0"/>
                  <w:marBottom w:val="0"/>
                  <w:divBdr>
                    <w:top w:val="none" w:sz="0" w:space="0" w:color="auto"/>
                    <w:left w:val="none" w:sz="0" w:space="0" w:color="auto"/>
                    <w:bottom w:val="none" w:sz="0" w:space="0" w:color="auto"/>
                    <w:right w:val="none" w:sz="0" w:space="0" w:color="auto"/>
                  </w:divBdr>
                </w:div>
                <w:div w:id="932005940">
                  <w:marLeft w:val="480"/>
                  <w:marRight w:val="0"/>
                  <w:marTop w:val="0"/>
                  <w:marBottom w:val="0"/>
                  <w:divBdr>
                    <w:top w:val="none" w:sz="0" w:space="0" w:color="auto"/>
                    <w:left w:val="none" w:sz="0" w:space="0" w:color="auto"/>
                    <w:bottom w:val="none" w:sz="0" w:space="0" w:color="auto"/>
                    <w:right w:val="none" w:sz="0" w:space="0" w:color="auto"/>
                  </w:divBdr>
                </w:div>
                <w:div w:id="1034575849">
                  <w:marLeft w:val="480"/>
                  <w:marRight w:val="0"/>
                  <w:marTop w:val="0"/>
                  <w:marBottom w:val="0"/>
                  <w:divBdr>
                    <w:top w:val="none" w:sz="0" w:space="0" w:color="auto"/>
                    <w:left w:val="none" w:sz="0" w:space="0" w:color="auto"/>
                    <w:bottom w:val="none" w:sz="0" w:space="0" w:color="auto"/>
                    <w:right w:val="none" w:sz="0" w:space="0" w:color="auto"/>
                  </w:divBdr>
                </w:div>
                <w:div w:id="1082875986">
                  <w:marLeft w:val="480"/>
                  <w:marRight w:val="0"/>
                  <w:marTop w:val="0"/>
                  <w:marBottom w:val="0"/>
                  <w:divBdr>
                    <w:top w:val="none" w:sz="0" w:space="0" w:color="auto"/>
                    <w:left w:val="none" w:sz="0" w:space="0" w:color="auto"/>
                    <w:bottom w:val="none" w:sz="0" w:space="0" w:color="auto"/>
                    <w:right w:val="none" w:sz="0" w:space="0" w:color="auto"/>
                  </w:divBdr>
                </w:div>
                <w:div w:id="1169296932">
                  <w:marLeft w:val="480"/>
                  <w:marRight w:val="0"/>
                  <w:marTop w:val="0"/>
                  <w:marBottom w:val="0"/>
                  <w:divBdr>
                    <w:top w:val="none" w:sz="0" w:space="0" w:color="auto"/>
                    <w:left w:val="none" w:sz="0" w:space="0" w:color="auto"/>
                    <w:bottom w:val="none" w:sz="0" w:space="0" w:color="auto"/>
                    <w:right w:val="none" w:sz="0" w:space="0" w:color="auto"/>
                  </w:divBdr>
                </w:div>
                <w:div w:id="1386297779">
                  <w:marLeft w:val="480"/>
                  <w:marRight w:val="0"/>
                  <w:marTop w:val="0"/>
                  <w:marBottom w:val="0"/>
                  <w:divBdr>
                    <w:top w:val="none" w:sz="0" w:space="0" w:color="auto"/>
                    <w:left w:val="none" w:sz="0" w:space="0" w:color="auto"/>
                    <w:bottom w:val="none" w:sz="0" w:space="0" w:color="auto"/>
                    <w:right w:val="none" w:sz="0" w:space="0" w:color="auto"/>
                  </w:divBdr>
                </w:div>
                <w:div w:id="1547840683">
                  <w:marLeft w:val="480"/>
                  <w:marRight w:val="0"/>
                  <w:marTop w:val="0"/>
                  <w:marBottom w:val="0"/>
                  <w:divBdr>
                    <w:top w:val="none" w:sz="0" w:space="0" w:color="auto"/>
                    <w:left w:val="none" w:sz="0" w:space="0" w:color="auto"/>
                    <w:bottom w:val="none" w:sz="0" w:space="0" w:color="auto"/>
                    <w:right w:val="none" w:sz="0" w:space="0" w:color="auto"/>
                  </w:divBdr>
                </w:div>
                <w:div w:id="1624576672">
                  <w:marLeft w:val="480"/>
                  <w:marRight w:val="0"/>
                  <w:marTop w:val="0"/>
                  <w:marBottom w:val="0"/>
                  <w:divBdr>
                    <w:top w:val="none" w:sz="0" w:space="0" w:color="auto"/>
                    <w:left w:val="none" w:sz="0" w:space="0" w:color="auto"/>
                    <w:bottom w:val="none" w:sz="0" w:space="0" w:color="auto"/>
                    <w:right w:val="none" w:sz="0" w:space="0" w:color="auto"/>
                  </w:divBdr>
                </w:div>
                <w:div w:id="1733624768">
                  <w:marLeft w:val="480"/>
                  <w:marRight w:val="0"/>
                  <w:marTop w:val="0"/>
                  <w:marBottom w:val="0"/>
                  <w:divBdr>
                    <w:top w:val="none" w:sz="0" w:space="0" w:color="auto"/>
                    <w:left w:val="none" w:sz="0" w:space="0" w:color="auto"/>
                    <w:bottom w:val="none" w:sz="0" w:space="0" w:color="auto"/>
                    <w:right w:val="none" w:sz="0" w:space="0" w:color="auto"/>
                  </w:divBdr>
                </w:div>
                <w:div w:id="1860847590">
                  <w:marLeft w:val="480"/>
                  <w:marRight w:val="0"/>
                  <w:marTop w:val="0"/>
                  <w:marBottom w:val="0"/>
                  <w:divBdr>
                    <w:top w:val="none" w:sz="0" w:space="0" w:color="auto"/>
                    <w:left w:val="none" w:sz="0" w:space="0" w:color="auto"/>
                    <w:bottom w:val="none" w:sz="0" w:space="0" w:color="auto"/>
                    <w:right w:val="none" w:sz="0" w:space="0" w:color="auto"/>
                  </w:divBdr>
                </w:div>
                <w:div w:id="1991055630">
                  <w:marLeft w:val="480"/>
                  <w:marRight w:val="0"/>
                  <w:marTop w:val="0"/>
                  <w:marBottom w:val="0"/>
                  <w:divBdr>
                    <w:top w:val="none" w:sz="0" w:space="0" w:color="auto"/>
                    <w:left w:val="none" w:sz="0" w:space="0" w:color="auto"/>
                    <w:bottom w:val="none" w:sz="0" w:space="0" w:color="auto"/>
                    <w:right w:val="none" w:sz="0" w:space="0" w:color="auto"/>
                  </w:divBdr>
                </w:div>
                <w:div w:id="2006782585">
                  <w:marLeft w:val="480"/>
                  <w:marRight w:val="0"/>
                  <w:marTop w:val="0"/>
                  <w:marBottom w:val="0"/>
                  <w:divBdr>
                    <w:top w:val="none" w:sz="0" w:space="0" w:color="auto"/>
                    <w:left w:val="none" w:sz="0" w:space="0" w:color="auto"/>
                    <w:bottom w:val="none" w:sz="0" w:space="0" w:color="auto"/>
                    <w:right w:val="none" w:sz="0" w:space="0" w:color="auto"/>
                  </w:divBdr>
                </w:div>
                <w:div w:id="2036956407">
                  <w:marLeft w:val="480"/>
                  <w:marRight w:val="0"/>
                  <w:marTop w:val="0"/>
                  <w:marBottom w:val="0"/>
                  <w:divBdr>
                    <w:top w:val="none" w:sz="0" w:space="0" w:color="auto"/>
                    <w:left w:val="none" w:sz="0" w:space="0" w:color="auto"/>
                    <w:bottom w:val="none" w:sz="0" w:space="0" w:color="auto"/>
                    <w:right w:val="none" w:sz="0" w:space="0" w:color="auto"/>
                  </w:divBdr>
                </w:div>
              </w:divsChild>
            </w:div>
            <w:div w:id="2056929248">
              <w:marLeft w:val="0"/>
              <w:marRight w:val="0"/>
              <w:marTop w:val="0"/>
              <w:marBottom w:val="0"/>
              <w:divBdr>
                <w:top w:val="none" w:sz="0" w:space="0" w:color="auto"/>
                <w:left w:val="none" w:sz="0" w:space="0" w:color="auto"/>
                <w:bottom w:val="none" w:sz="0" w:space="0" w:color="auto"/>
                <w:right w:val="none" w:sz="0" w:space="0" w:color="auto"/>
              </w:divBdr>
              <w:divsChild>
                <w:div w:id="102697772">
                  <w:marLeft w:val="480"/>
                  <w:marRight w:val="0"/>
                  <w:marTop w:val="0"/>
                  <w:marBottom w:val="0"/>
                  <w:divBdr>
                    <w:top w:val="none" w:sz="0" w:space="0" w:color="auto"/>
                    <w:left w:val="none" w:sz="0" w:space="0" w:color="auto"/>
                    <w:bottom w:val="none" w:sz="0" w:space="0" w:color="auto"/>
                    <w:right w:val="none" w:sz="0" w:space="0" w:color="auto"/>
                  </w:divBdr>
                </w:div>
                <w:div w:id="298925029">
                  <w:marLeft w:val="480"/>
                  <w:marRight w:val="0"/>
                  <w:marTop w:val="0"/>
                  <w:marBottom w:val="0"/>
                  <w:divBdr>
                    <w:top w:val="none" w:sz="0" w:space="0" w:color="auto"/>
                    <w:left w:val="none" w:sz="0" w:space="0" w:color="auto"/>
                    <w:bottom w:val="none" w:sz="0" w:space="0" w:color="auto"/>
                    <w:right w:val="none" w:sz="0" w:space="0" w:color="auto"/>
                  </w:divBdr>
                </w:div>
                <w:div w:id="342049152">
                  <w:marLeft w:val="480"/>
                  <w:marRight w:val="0"/>
                  <w:marTop w:val="0"/>
                  <w:marBottom w:val="0"/>
                  <w:divBdr>
                    <w:top w:val="none" w:sz="0" w:space="0" w:color="auto"/>
                    <w:left w:val="none" w:sz="0" w:space="0" w:color="auto"/>
                    <w:bottom w:val="none" w:sz="0" w:space="0" w:color="auto"/>
                    <w:right w:val="none" w:sz="0" w:space="0" w:color="auto"/>
                  </w:divBdr>
                </w:div>
                <w:div w:id="465197134">
                  <w:marLeft w:val="480"/>
                  <w:marRight w:val="0"/>
                  <w:marTop w:val="0"/>
                  <w:marBottom w:val="0"/>
                  <w:divBdr>
                    <w:top w:val="none" w:sz="0" w:space="0" w:color="auto"/>
                    <w:left w:val="none" w:sz="0" w:space="0" w:color="auto"/>
                    <w:bottom w:val="none" w:sz="0" w:space="0" w:color="auto"/>
                    <w:right w:val="none" w:sz="0" w:space="0" w:color="auto"/>
                  </w:divBdr>
                </w:div>
                <w:div w:id="486367161">
                  <w:marLeft w:val="480"/>
                  <w:marRight w:val="0"/>
                  <w:marTop w:val="0"/>
                  <w:marBottom w:val="0"/>
                  <w:divBdr>
                    <w:top w:val="none" w:sz="0" w:space="0" w:color="auto"/>
                    <w:left w:val="none" w:sz="0" w:space="0" w:color="auto"/>
                    <w:bottom w:val="none" w:sz="0" w:space="0" w:color="auto"/>
                    <w:right w:val="none" w:sz="0" w:space="0" w:color="auto"/>
                  </w:divBdr>
                </w:div>
                <w:div w:id="531529332">
                  <w:marLeft w:val="480"/>
                  <w:marRight w:val="0"/>
                  <w:marTop w:val="0"/>
                  <w:marBottom w:val="0"/>
                  <w:divBdr>
                    <w:top w:val="none" w:sz="0" w:space="0" w:color="auto"/>
                    <w:left w:val="none" w:sz="0" w:space="0" w:color="auto"/>
                    <w:bottom w:val="none" w:sz="0" w:space="0" w:color="auto"/>
                    <w:right w:val="none" w:sz="0" w:space="0" w:color="auto"/>
                  </w:divBdr>
                </w:div>
                <w:div w:id="539049181">
                  <w:marLeft w:val="480"/>
                  <w:marRight w:val="0"/>
                  <w:marTop w:val="0"/>
                  <w:marBottom w:val="0"/>
                  <w:divBdr>
                    <w:top w:val="none" w:sz="0" w:space="0" w:color="auto"/>
                    <w:left w:val="none" w:sz="0" w:space="0" w:color="auto"/>
                    <w:bottom w:val="none" w:sz="0" w:space="0" w:color="auto"/>
                    <w:right w:val="none" w:sz="0" w:space="0" w:color="auto"/>
                  </w:divBdr>
                </w:div>
                <w:div w:id="587889727">
                  <w:marLeft w:val="480"/>
                  <w:marRight w:val="0"/>
                  <w:marTop w:val="0"/>
                  <w:marBottom w:val="0"/>
                  <w:divBdr>
                    <w:top w:val="none" w:sz="0" w:space="0" w:color="auto"/>
                    <w:left w:val="none" w:sz="0" w:space="0" w:color="auto"/>
                    <w:bottom w:val="none" w:sz="0" w:space="0" w:color="auto"/>
                    <w:right w:val="none" w:sz="0" w:space="0" w:color="auto"/>
                  </w:divBdr>
                </w:div>
                <w:div w:id="654144215">
                  <w:marLeft w:val="480"/>
                  <w:marRight w:val="0"/>
                  <w:marTop w:val="0"/>
                  <w:marBottom w:val="0"/>
                  <w:divBdr>
                    <w:top w:val="none" w:sz="0" w:space="0" w:color="auto"/>
                    <w:left w:val="none" w:sz="0" w:space="0" w:color="auto"/>
                    <w:bottom w:val="none" w:sz="0" w:space="0" w:color="auto"/>
                    <w:right w:val="none" w:sz="0" w:space="0" w:color="auto"/>
                  </w:divBdr>
                </w:div>
                <w:div w:id="660349933">
                  <w:marLeft w:val="480"/>
                  <w:marRight w:val="0"/>
                  <w:marTop w:val="0"/>
                  <w:marBottom w:val="0"/>
                  <w:divBdr>
                    <w:top w:val="none" w:sz="0" w:space="0" w:color="auto"/>
                    <w:left w:val="none" w:sz="0" w:space="0" w:color="auto"/>
                    <w:bottom w:val="none" w:sz="0" w:space="0" w:color="auto"/>
                    <w:right w:val="none" w:sz="0" w:space="0" w:color="auto"/>
                  </w:divBdr>
                </w:div>
                <w:div w:id="689068938">
                  <w:marLeft w:val="480"/>
                  <w:marRight w:val="0"/>
                  <w:marTop w:val="0"/>
                  <w:marBottom w:val="0"/>
                  <w:divBdr>
                    <w:top w:val="none" w:sz="0" w:space="0" w:color="auto"/>
                    <w:left w:val="none" w:sz="0" w:space="0" w:color="auto"/>
                    <w:bottom w:val="none" w:sz="0" w:space="0" w:color="auto"/>
                    <w:right w:val="none" w:sz="0" w:space="0" w:color="auto"/>
                  </w:divBdr>
                </w:div>
                <w:div w:id="739449079">
                  <w:marLeft w:val="480"/>
                  <w:marRight w:val="0"/>
                  <w:marTop w:val="0"/>
                  <w:marBottom w:val="0"/>
                  <w:divBdr>
                    <w:top w:val="none" w:sz="0" w:space="0" w:color="auto"/>
                    <w:left w:val="none" w:sz="0" w:space="0" w:color="auto"/>
                    <w:bottom w:val="none" w:sz="0" w:space="0" w:color="auto"/>
                    <w:right w:val="none" w:sz="0" w:space="0" w:color="auto"/>
                  </w:divBdr>
                </w:div>
                <w:div w:id="1038550012">
                  <w:marLeft w:val="480"/>
                  <w:marRight w:val="0"/>
                  <w:marTop w:val="0"/>
                  <w:marBottom w:val="0"/>
                  <w:divBdr>
                    <w:top w:val="none" w:sz="0" w:space="0" w:color="auto"/>
                    <w:left w:val="none" w:sz="0" w:space="0" w:color="auto"/>
                    <w:bottom w:val="none" w:sz="0" w:space="0" w:color="auto"/>
                    <w:right w:val="none" w:sz="0" w:space="0" w:color="auto"/>
                  </w:divBdr>
                </w:div>
                <w:div w:id="1065182429">
                  <w:marLeft w:val="480"/>
                  <w:marRight w:val="0"/>
                  <w:marTop w:val="0"/>
                  <w:marBottom w:val="0"/>
                  <w:divBdr>
                    <w:top w:val="none" w:sz="0" w:space="0" w:color="auto"/>
                    <w:left w:val="none" w:sz="0" w:space="0" w:color="auto"/>
                    <w:bottom w:val="none" w:sz="0" w:space="0" w:color="auto"/>
                    <w:right w:val="none" w:sz="0" w:space="0" w:color="auto"/>
                  </w:divBdr>
                </w:div>
                <w:div w:id="1089891498">
                  <w:marLeft w:val="480"/>
                  <w:marRight w:val="0"/>
                  <w:marTop w:val="0"/>
                  <w:marBottom w:val="0"/>
                  <w:divBdr>
                    <w:top w:val="none" w:sz="0" w:space="0" w:color="auto"/>
                    <w:left w:val="none" w:sz="0" w:space="0" w:color="auto"/>
                    <w:bottom w:val="none" w:sz="0" w:space="0" w:color="auto"/>
                    <w:right w:val="none" w:sz="0" w:space="0" w:color="auto"/>
                  </w:divBdr>
                </w:div>
                <w:div w:id="1741907171">
                  <w:marLeft w:val="480"/>
                  <w:marRight w:val="0"/>
                  <w:marTop w:val="0"/>
                  <w:marBottom w:val="0"/>
                  <w:divBdr>
                    <w:top w:val="none" w:sz="0" w:space="0" w:color="auto"/>
                    <w:left w:val="none" w:sz="0" w:space="0" w:color="auto"/>
                    <w:bottom w:val="none" w:sz="0" w:space="0" w:color="auto"/>
                    <w:right w:val="none" w:sz="0" w:space="0" w:color="auto"/>
                  </w:divBdr>
                </w:div>
                <w:div w:id="1833569380">
                  <w:marLeft w:val="480"/>
                  <w:marRight w:val="0"/>
                  <w:marTop w:val="0"/>
                  <w:marBottom w:val="0"/>
                  <w:divBdr>
                    <w:top w:val="none" w:sz="0" w:space="0" w:color="auto"/>
                    <w:left w:val="none" w:sz="0" w:space="0" w:color="auto"/>
                    <w:bottom w:val="none" w:sz="0" w:space="0" w:color="auto"/>
                    <w:right w:val="none" w:sz="0" w:space="0" w:color="auto"/>
                  </w:divBdr>
                </w:div>
                <w:div w:id="1849975557">
                  <w:marLeft w:val="480"/>
                  <w:marRight w:val="0"/>
                  <w:marTop w:val="0"/>
                  <w:marBottom w:val="0"/>
                  <w:divBdr>
                    <w:top w:val="none" w:sz="0" w:space="0" w:color="auto"/>
                    <w:left w:val="none" w:sz="0" w:space="0" w:color="auto"/>
                    <w:bottom w:val="none" w:sz="0" w:space="0" w:color="auto"/>
                    <w:right w:val="none" w:sz="0" w:space="0" w:color="auto"/>
                  </w:divBdr>
                </w:div>
                <w:div w:id="1916469562">
                  <w:marLeft w:val="480"/>
                  <w:marRight w:val="0"/>
                  <w:marTop w:val="0"/>
                  <w:marBottom w:val="0"/>
                  <w:divBdr>
                    <w:top w:val="none" w:sz="0" w:space="0" w:color="auto"/>
                    <w:left w:val="none" w:sz="0" w:space="0" w:color="auto"/>
                    <w:bottom w:val="none" w:sz="0" w:space="0" w:color="auto"/>
                    <w:right w:val="none" w:sz="0" w:space="0" w:color="auto"/>
                  </w:divBdr>
                </w:div>
              </w:divsChild>
            </w:div>
            <w:div w:id="2070689597">
              <w:marLeft w:val="0"/>
              <w:marRight w:val="0"/>
              <w:marTop w:val="0"/>
              <w:marBottom w:val="0"/>
              <w:divBdr>
                <w:top w:val="none" w:sz="0" w:space="0" w:color="auto"/>
                <w:left w:val="none" w:sz="0" w:space="0" w:color="auto"/>
                <w:bottom w:val="none" w:sz="0" w:space="0" w:color="auto"/>
                <w:right w:val="none" w:sz="0" w:space="0" w:color="auto"/>
              </w:divBdr>
              <w:divsChild>
                <w:div w:id="58941296">
                  <w:marLeft w:val="480"/>
                  <w:marRight w:val="0"/>
                  <w:marTop w:val="0"/>
                  <w:marBottom w:val="0"/>
                  <w:divBdr>
                    <w:top w:val="none" w:sz="0" w:space="0" w:color="auto"/>
                    <w:left w:val="none" w:sz="0" w:space="0" w:color="auto"/>
                    <w:bottom w:val="none" w:sz="0" w:space="0" w:color="auto"/>
                    <w:right w:val="none" w:sz="0" w:space="0" w:color="auto"/>
                  </w:divBdr>
                </w:div>
                <w:div w:id="89014627">
                  <w:marLeft w:val="480"/>
                  <w:marRight w:val="0"/>
                  <w:marTop w:val="0"/>
                  <w:marBottom w:val="0"/>
                  <w:divBdr>
                    <w:top w:val="none" w:sz="0" w:space="0" w:color="auto"/>
                    <w:left w:val="none" w:sz="0" w:space="0" w:color="auto"/>
                    <w:bottom w:val="none" w:sz="0" w:space="0" w:color="auto"/>
                    <w:right w:val="none" w:sz="0" w:space="0" w:color="auto"/>
                  </w:divBdr>
                </w:div>
                <w:div w:id="155461428">
                  <w:marLeft w:val="480"/>
                  <w:marRight w:val="0"/>
                  <w:marTop w:val="0"/>
                  <w:marBottom w:val="0"/>
                  <w:divBdr>
                    <w:top w:val="none" w:sz="0" w:space="0" w:color="auto"/>
                    <w:left w:val="none" w:sz="0" w:space="0" w:color="auto"/>
                    <w:bottom w:val="none" w:sz="0" w:space="0" w:color="auto"/>
                    <w:right w:val="none" w:sz="0" w:space="0" w:color="auto"/>
                  </w:divBdr>
                </w:div>
                <w:div w:id="323974960">
                  <w:marLeft w:val="480"/>
                  <w:marRight w:val="0"/>
                  <w:marTop w:val="0"/>
                  <w:marBottom w:val="0"/>
                  <w:divBdr>
                    <w:top w:val="none" w:sz="0" w:space="0" w:color="auto"/>
                    <w:left w:val="none" w:sz="0" w:space="0" w:color="auto"/>
                    <w:bottom w:val="none" w:sz="0" w:space="0" w:color="auto"/>
                    <w:right w:val="none" w:sz="0" w:space="0" w:color="auto"/>
                  </w:divBdr>
                </w:div>
                <w:div w:id="402069672">
                  <w:marLeft w:val="480"/>
                  <w:marRight w:val="0"/>
                  <w:marTop w:val="0"/>
                  <w:marBottom w:val="0"/>
                  <w:divBdr>
                    <w:top w:val="none" w:sz="0" w:space="0" w:color="auto"/>
                    <w:left w:val="none" w:sz="0" w:space="0" w:color="auto"/>
                    <w:bottom w:val="none" w:sz="0" w:space="0" w:color="auto"/>
                    <w:right w:val="none" w:sz="0" w:space="0" w:color="auto"/>
                  </w:divBdr>
                </w:div>
                <w:div w:id="446581016">
                  <w:marLeft w:val="480"/>
                  <w:marRight w:val="0"/>
                  <w:marTop w:val="0"/>
                  <w:marBottom w:val="0"/>
                  <w:divBdr>
                    <w:top w:val="none" w:sz="0" w:space="0" w:color="auto"/>
                    <w:left w:val="none" w:sz="0" w:space="0" w:color="auto"/>
                    <w:bottom w:val="none" w:sz="0" w:space="0" w:color="auto"/>
                    <w:right w:val="none" w:sz="0" w:space="0" w:color="auto"/>
                  </w:divBdr>
                </w:div>
                <w:div w:id="531967005">
                  <w:marLeft w:val="480"/>
                  <w:marRight w:val="0"/>
                  <w:marTop w:val="0"/>
                  <w:marBottom w:val="0"/>
                  <w:divBdr>
                    <w:top w:val="none" w:sz="0" w:space="0" w:color="auto"/>
                    <w:left w:val="none" w:sz="0" w:space="0" w:color="auto"/>
                    <w:bottom w:val="none" w:sz="0" w:space="0" w:color="auto"/>
                    <w:right w:val="none" w:sz="0" w:space="0" w:color="auto"/>
                  </w:divBdr>
                </w:div>
                <w:div w:id="732629176">
                  <w:marLeft w:val="480"/>
                  <w:marRight w:val="0"/>
                  <w:marTop w:val="0"/>
                  <w:marBottom w:val="0"/>
                  <w:divBdr>
                    <w:top w:val="none" w:sz="0" w:space="0" w:color="auto"/>
                    <w:left w:val="none" w:sz="0" w:space="0" w:color="auto"/>
                    <w:bottom w:val="none" w:sz="0" w:space="0" w:color="auto"/>
                    <w:right w:val="none" w:sz="0" w:space="0" w:color="auto"/>
                  </w:divBdr>
                </w:div>
                <w:div w:id="748890827">
                  <w:marLeft w:val="480"/>
                  <w:marRight w:val="0"/>
                  <w:marTop w:val="0"/>
                  <w:marBottom w:val="0"/>
                  <w:divBdr>
                    <w:top w:val="none" w:sz="0" w:space="0" w:color="auto"/>
                    <w:left w:val="none" w:sz="0" w:space="0" w:color="auto"/>
                    <w:bottom w:val="none" w:sz="0" w:space="0" w:color="auto"/>
                    <w:right w:val="none" w:sz="0" w:space="0" w:color="auto"/>
                  </w:divBdr>
                </w:div>
                <w:div w:id="876241969">
                  <w:marLeft w:val="480"/>
                  <w:marRight w:val="0"/>
                  <w:marTop w:val="0"/>
                  <w:marBottom w:val="0"/>
                  <w:divBdr>
                    <w:top w:val="none" w:sz="0" w:space="0" w:color="auto"/>
                    <w:left w:val="none" w:sz="0" w:space="0" w:color="auto"/>
                    <w:bottom w:val="none" w:sz="0" w:space="0" w:color="auto"/>
                    <w:right w:val="none" w:sz="0" w:space="0" w:color="auto"/>
                  </w:divBdr>
                </w:div>
                <w:div w:id="899708721">
                  <w:marLeft w:val="480"/>
                  <w:marRight w:val="0"/>
                  <w:marTop w:val="0"/>
                  <w:marBottom w:val="0"/>
                  <w:divBdr>
                    <w:top w:val="none" w:sz="0" w:space="0" w:color="auto"/>
                    <w:left w:val="none" w:sz="0" w:space="0" w:color="auto"/>
                    <w:bottom w:val="none" w:sz="0" w:space="0" w:color="auto"/>
                    <w:right w:val="none" w:sz="0" w:space="0" w:color="auto"/>
                  </w:divBdr>
                </w:div>
                <w:div w:id="1121799875">
                  <w:marLeft w:val="480"/>
                  <w:marRight w:val="0"/>
                  <w:marTop w:val="0"/>
                  <w:marBottom w:val="0"/>
                  <w:divBdr>
                    <w:top w:val="none" w:sz="0" w:space="0" w:color="auto"/>
                    <w:left w:val="none" w:sz="0" w:space="0" w:color="auto"/>
                    <w:bottom w:val="none" w:sz="0" w:space="0" w:color="auto"/>
                    <w:right w:val="none" w:sz="0" w:space="0" w:color="auto"/>
                  </w:divBdr>
                </w:div>
                <w:div w:id="1313485969">
                  <w:marLeft w:val="480"/>
                  <w:marRight w:val="0"/>
                  <w:marTop w:val="0"/>
                  <w:marBottom w:val="0"/>
                  <w:divBdr>
                    <w:top w:val="none" w:sz="0" w:space="0" w:color="auto"/>
                    <w:left w:val="none" w:sz="0" w:space="0" w:color="auto"/>
                    <w:bottom w:val="none" w:sz="0" w:space="0" w:color="auto"/>
                    <w:right w:val="none" w:sz="0" w:space="0" w:color="auto"/>
                  </w:divBdr>
                </w:div>
                <w:div w:id="1361514236">
                  <w:marLeft w:val="480"/>
                  <w:marRight w:val="0"/>
                  <w:marTop w:val="0"/>
                  <w:marBottom w:val="0"/>
                  <w:divBdr>
                    <w:top w:val="none" w:sz="0" w:space="0" w:color="auto"/>
                    <w:left w:val="none" w:sz="0" w:space="0" w:color="auto"/>
                    <w:bottom w:val="none" w:sz="0" w:space="0" w:color="auto"/>
                    <w:right w:val="none" w:sz="0" w:space="0" w:color="auto"/>
                  </w:divBdr>
                </w:div>
                <w:div w:id="1420254535">
                  <w:marLeft w:val="480"/>
                  <w:marRight w:val="0"/>
                  <w:marTop w:val="0"/>
                  <w:marBottom w:val="0"/>
                  <w:divBdr>
                    <w:top w:val="none" w:sz="0" w:space="0" w:color="auto"/>
                    <w:left w:val="none" w:sz="0" w:space="0" w:color="auto"/>
                    <w:bottom w:val="none" w:sz="0" w:space="0" w:color="auto"/>
                    <w:right w:val="none" w:sz="0" w:space="0" w:color="auto"/>
                  </w:divBdr>
                </w:div>
                <w:div w:id="1553342816">
                  <w:marLeft w:val="480"/>
                  <w:marRight w:val="0"/>
                  <w:marTop w:val="0"/>
                  <w:marBottom w:val="0"/>
                  <w:divBdr>
                    <w:top w:val="none" w:sz="0" w:space="0" w:color="auto"/>
                    <w:left w:val="none" w:sz="0" w:space="0" w:color="auto"/>
                    <w:bottom w:val="none" w:sz="0" w:space="0" w:color="auto"/>
                    <w:right w:val="none" w:sz="0" w:space="0" w:color="auto"/>
                  </w:divBdr>
                </w:div>
                <w:div w:id="1647124793">
                  <w:marLeft w:val="480"/>
                  <w:marRight w:val="0"/>
                  <w:marTop w:val="0"/>
                  <w:marBottom w:val="0"/>
                  <w:divBdr>
                    <w:top w:val="none" w:sz="0" w:space="0" w:color="auto"/>
                    <w:left w:val="none" w:sz="0" w:space="0" w:color="auto"/>
                    <w:bottom w:val="none" w:sz="0" w:space="0" w:color="auto"/>
                    <w:right w:val="none" w:sz="0" w:space="0" w:color="auto"/>
                  </w:divBdr>
                </w:div>
                <w:div w:id="1790976223">
                  <w:marLeft w:val="480"/>
                  <w:marRight w:val="0"/>
                  <w:marTop w:val="0"/>
                  <w:marBottom w:val="0"/>
                  <w:divBdr>
                    <w:top w:val="none" w:sz="0" w:space="0" w:color="auto"/>
                    <w:left w:val="none" w:sz="0" w:space="0" w:color="auto"/>
                    <w:bottom w:val="none" w:sz="0" w:space="0" w:color="auto"/>
                    <w:right w:val="none" w:sz="0" w:space="0" w:color="auto"/>
                  </w:divBdr>
                </w:div>
                <w:div w:id="1929385614">
                  <w:marLeft w:val="480"/>
                  <w:marRight w:val="0"/>
                  <w:marTop w:val="0"/>
                  <w:marBottom w:val="0"/>
                  <w:divBdr>
                    <w:top w:val="none" w:sz="0" w:space="0" w:color="auto"/>
                    <w:left w:val="none" w:sz="0" w:space="0" w:color="auto"/>
                    <w:bottom w:val="none" w:sz="0" w:space="0" w:color="auto"/>
                    <w:right w:val="none" w:sz="0" w:space="0" w:color="auto"/>
                  </w:divBdr>
                </w:div>
                <w:div w:id="1969584701">
                  <w:marLeft w:val="480"/>
                  <w:marRight w:val="0"/>
                  <w:marTop w:val="0"/>
                  <w:marBottom w:val="0"/>
                  <w:divBdr>
                    <w:top w:val="none" w:sz="0" w:space="0" w:color="auto"/>
                    <w:left w:val="none" w:sz="0" w:space="0" w:color="auto"/>
                    <w:bottom w:val="none" w:sz="0" w:space="0" w:color="auto"/>
                    <w:right w:val="none" w:sz="0" w:space="0" w:color="auto"/>
                  </w:divBdr>
                </w:div>
                <w:div w:id="1983539671">
                  <w:marLeft w:val="480"/>
                  <w:marRight w:val="0"/>
                  <w:marTop w:val="0"/>
                  <w:marBottom w:val="0"/>
                  <w:divBdr>
                    <w:top w:val="none" w:sz="0" w:space="0" w:color="auto"/>
                    <w:left w:val="none" w:sz="0" w:space="0" w:color="auto"/>
                    <w:bottom w:val="none" w:sz="0" w:space="0" w:color="auto"/>
                    <w:right w:val="none" w:sz="0" w:space="0" w:color="auto"/>
                  </w:divBdr>
                </w:div>
              </w:divsChild>
            </w:div>
            <w:div w:id="2077588497">
              <w:marLeft w:val="0"/>
              <w:marRight w:val="0"/>
              <w:marTop w:val="0"/>
              <w:marBottom w:val="0"/>
              <w:divBdr>
                <w:top w:val="none" w:sz="0" w:space="0" w:color="auto"/>
                <w:left w:val="none" w:sz="0" w:space="0" w:color="auto"/>
                <w:bottom w:val="none" w:sz="0" w:space="0" w:color="auto"/>
                <w:right w:val="none" w:sz="0" w:space="0" w:color="auto"/>
              </w:divBdr>
              <w:divsChild>
                <w:div w:id="62602408">
                  <w:marLeft w:val="480"/>
                  <w:marRight w:val="0"/>
                  <w:marTop w:val="0"/>
                  <w:marBottom w:val="0"/>
                  <w:divBdr>
                    <w:top w:val="none" w:sz="0" w:space="0" w:color="auto"/>
                    <w:left w:val="none" w:sz="0" w:space="0" w:color="auto"/>
                    <w:bottom w:val="none" w:sz="0" w:space="0" w:color="auto"/>
                    <w:right w:val="none" w:sz="0" w:space="0" w:color="auto"/>
                  </w:divBdr>
                </w:div>
                <w:div w:id="298146098">
                  <w:marLeft w:val="480"/>
                  <w:marRight w:val="0"/>
                  <w:marTop w:val="0"/>
                  <w:marBottom w:val="0"/>
                  <w:divBdr>
                    <w:top w:val="none" w:sz="0" w:space="0" w:color="auto"/>
                    <w:left w:val="none" w:sz="0" w:space="0" w:color="auto"/>
                    <w:bottom w:val="none" w:sz="0" w:space="0" w:color="auto"/>
                    <w:right w:val="none" w:sz="0" w:space="0" w:color="auto"/>
                  </w:divBdr>
                </w:div>
                <w:div w:id="385686774">
                  <w:marLeft w:val="480"/>
                  <w:marRight w:val="0"/>
                  <w:marTop w:val="0"/>
                  <w:marBottom w:val="0"/>
                  <w:divBdr>
                    <w:top w:val="none" w:sz="0" w:space="0" w:color="auto"/>
                    <w:left w:val="none" w:sz="0" w:space="0" w:color="auto"/>
                    <w:bottom w:val="none" w:sz="0" w:space="0" w:color="auto"/>
                    <w:right w:val="none" w:sz="0" w:space="0" w:color="auto"/>
                  </w:divBdr>
                </w:div>
                <w:div w:id="584874203">
                  <w:marLeft w:val="480"/>
                  <w:marRight w:val="0"/>
                  <w:marTop w:val="0"/>
                  <w:marBottom w:val="0"/>
                  <w:divBdr>
                    <w:top w:val="none" w:sz="0" w:space="0" w:color="auto"/>
                    <w:left w:val="none" w:sz="0" w:space="0" w:color="auto"/>
                    <w:bottom w:val="none" w:sz="0" w:space="0" w:color="auto"/>
                    <w:right w:val="none" w:sz="0" w:space="0" w:color="auto"/>
                  </w:divBdr>
                </w:div>
                <w:div w:id="611127511">
                  <w:marLeft w:val="480"/>
                  <w:marRight w:val="0"/>
                  <w:marTop w:val="0"/>
                  <w:marBottom w:val="0"/>
                  <w:divBdr>
                    <w:top w:val="none" w:sz="0" w:space="0" w:color="auto"/>
                    <w:left w:val="none" w:sz="0" w:space="0" w:color="auto"/>
                    <w:bottom w:val="none" w:sz="0" w:space="0" w:color="auto"/>
                    <w:right w:val="none" w:sz="0" w:space="0" w:color="auto"/>
                  </w:divBdr>
                </w:div>
                <w:div w:id="623848113">
                  <w:marLeft w:val="480"/>
                  <w:marRight w:val="0"/>
                  <w:marTop w:val="0"/>
                  <w:marBottom w:val="0"/>
                  <w:divBdr>
                    <w:top w:val="none" w:sz="0" w:space="0" w:color="auto"/>
                    <w:left w:val="none" w:sz="0" w:space="0" w:color="auto"/>
                    <w:bottom w:val="none" w:sz="0" w:space="0" w:color="auto"/>
                    <w:right w:val="none" w:sz="0" w:space="0" w:color="auto"/>
                  </w:divBdr>
                </w:div>
                <w:div w:id="645742932">
                  <w:marLeft w:val="480"/>
                  <w:marRight w:val="0"/>
                  <w:marTop w:val="0"/>
                  <w:marBottom w:val="0"/>
                  <w:divBdr>
                    <w:top w:val="none" w:sz="0" w:space="0" w:color="auto"/>
                    <w:left w:val="none" w:sz="0" w:space="0" w:color="auto"/>
                    <w:bottom w:val="none" w:sz="0" w:space="0" w:color="auto"/>
                    <w:right w:val="none" w:sz="0" w:space="0" w:color="auto"/>
                  </w:divBdr>
                </w:div>
                <w:div w:id="760643163">
                  <w:marLeft w:val="480"/>
                  <w:marRight w:val="0"/>
                  <w:marTop w:val="0"/>
                  <w:marBottom w:val="0"/>
                  <w:divBdr>
                    <w:top w:val="none" w:sz="0" w:space="0" w:color="auto"/>
                    <w:left w:val="none" w:sz="0" w:space="0" w:color="auto"/>
                    <w:bottom w:val="none" w:sz="0" w:space="0" w:color="auto"/>
                    <w:right w:val="none" w:sz="0" w:space="0" w:color="auto"/>
                  </w:divBdr>
                </w:div>
                <w:div w:id="765149099">
                  <w:marLeft w:val="480"/>
                  <w:marRight w:val="0"/>
                  <w:marTop w:val="0"/>
                  <w:marBottom w:val="0"/>
                  <w:divBdr>
                    <w:top w:val="none" w:sz="0" w:space="0" w:color="auto"/>
                    <w:left w:val="none" w:sz="0" w:space="0" w:color="auto"/>
                    <w:bottom w:val="none" w:sz="0" w:space="0" w:color="auto"/>
                    <w:right w:val="none" w:sz="0" w:space="0" w:color="auto"/>
                  </w:divBdr>
                </w:div>
                <w:div w:id="908619222">
                  <w:marLeft w:val="480"/>
                  <w:marRight w:val="0"/>
                  <w:marTop w:val="0"/>
                  <w:marBottom w:val="0"/>
                  <w:divBdr>
                    <w:top w:val="none" w:sz="0" w:space="0" w:color="auto"/>
                    <w:left w:val="none" w:sz="0" w:space="0" w:color="auto"/>
                    <w:bottom w:val="none" w:sz="0" w:space="0" w:color="auto"/>
                    <w:right w:val="none" w:sz="0" w:space="0" w:color="auto"/>
                  </w:divBdr>
                </w:div>
                <w:div w:id="934707000">
                  <w:marLeft w:val="480"/>
                  <w:marRight w:val="0"/>
                  <w:marTop w:val="0"/>
                  <w:marBottom w:val="0"/>
                  <w:divBdr>
                    <w:top w:val="none" w:sz="0" w:space="0" w:color="auto"/>
                    <w:left w:val="none" w:sz="0" w:space="0" w:color="auto"/>
                    <w:bottom w:val="none" w:sz="0" w:space="0" w:color="auto"/>
                    <w:right w:val="none" w:sz="0" w:space="0" w:color="auto"/>
                  </w:divBdr>
                </w:div>
                <w:div w:id="943344857">
                  <w:marLeft w:val="480"/>
                  <w:marRight w:val="0"/>
                  <w:marTop w:val="0"/>
                  <w:marBottom w:val="0"/>
                  <w:divBdr>
                    <w:top w:val="none" w:sz="0" w:space="0" w:color="auto"/>
                    <w:left w:val="none" w:sz="0" w:space="0" w:color="auto"/>
                    <w:bottom w:val="none" w:sz="0" w:space="0" w:color="auto"/>
                    <w:right w:val="none" w:sz="0" w:space="0" w:color="auto"/>
                  </w:divBdr>
                </w:div>
                <w:div w:id="1093086818">
                  <w:marLeft w:val="480"/>
                  <w:marRight w:val="0"/>
                  <w:marTop w:val="0"/>
                  <w:marBottom w:val="0"/>
                  <w:divBdr>
                    <w:top w:val="none" w:sz="0" w:space="0" w:color="auto"/>
                    <w:left w:val="none" w:sz="0" w:space="0" w:color="auto"/>
                    <w:bottom w:val="none" w:sz="0" w:space="0" w:color="auto"/>
                    <w:right w:val="none" w:sz="0" w:space="0" w:color="auto"/>
                  </w:divBdr>
                </w:div>
                <w:div w:id="1331904659">
                  <w:marLeft w:val="480"/>
                  <w:marRight w:val="0"/>
                  <w:marTop w:val="0"/>
                  <w:marBottom w:val="0"/>
                  <w:divBdr>
                    <w:top w:val="none" w:sz="0" w:space="0" w:color="auto"/>
                    <w:left w:val="none" w:sz="0" w:space="0" w:color="auto"/>
                    <w:bottom w:val="none" w:sz="0" w:space="0" w:color="auto"/>
                    <w:right w:val="none" w:sz="0" w:space="0" w:color="auto"/>
                  </w:divBdr>
                </w:div>
                <w:div w:id="1444963435">
                  <w:marLeft w:val="480"/>
                  <w:marRight w:val="0"/>
                  <w:marTop w:val="0"/>
                  <w:marBottom w:val="0"/>
                  <w:divBdr>
                    <w:top w:val="none" w:sz="0" w:space="0" w:color="auto"/>
                    <w:left w:val="none" w:sz="0" w:space="0" w:color="auto"/>
                    <w:bottom w:val="none" w:sz="0" w:space="0" w:color="auto"/>
                    <w:right w:val="none" w:sz="0" w:space="0" w:color="auto"/>
                  </w:divBdr>
                </w:div>
                <w:div w:id="1486817655">
                  <w:marLeft w:val="480"/>
                  <w:marRight w:val="0"/>
                  <w:marTop w:val="0"/>
                  <w:marBottom w:val="0"/>
                  <w:divBdr>
                    <w:top w:val="none" w:sz="0" w:space="0" w:color="auto"/>
                    <w:left w:val="none" w:sz="0" w:space="0" w:color="auto"/>
                    <w:bottom w:val="none" w:sz="0" w:space="0" w:color="auto"/>
                    <w:right w:val="none" w:sz="0" w:space="0" w:color="auto"/>
                  </w:divBdr>
                </w:div>
                <w:div w:id="1497111564">
                  <w:marLeft w:val="480"/>
                  <w:marRight w:val="0"/>
                  <w:marTop w:val="0"/>
                  <w:marBottom w:val="0"/>
                  <w:divBdr>
                    <w:top w:val="none" w:sz="0" w:space="0" w:color="auto"/>
                    <w:left w:val="none" w:sz="0" w:space="0" w:color="auto"/>
                    <w:bottom w:val="none" w:sz="0" w:space="0" w:color="auto"/>
                    <w:right w:val="none" w:sz="0" w:space="0" w:color="auto"/>
                  </w:divBdr>
                </w:div>
                <w:div w:id="1623993904">
                  <w:marLeft w:val="480"/>
                  <w:marRight w:val="0"/>
                  <w:marTop w:val="0"/>
                  <w:marBottom w:val="0"/>
                  <w:divBdr>
                    <w:top w:val="none" w:sz="0" w:space="0" w:color="auto"/>
                    <w:left w:val="none" w:sz="0" w:space="0" w:color="auto"/>
                    <w:bottom w:val="none" w:sz="0" w:space="0" w:color="auto"/>
                    <w:right w:val="none" w:sz="0" w:space="0" w:color="auto"/>
                  </w:divBdr>
                </w:div>
                <w:div w:id="1649018656">
                  <w:marLeft w:val="480"/>
                  <w:marRight w:val="0"/>
                  <w:marTop w:val="0"/>
                  <w:marBottom w:val="0"/>
                  <w:divBdr>
                    <w:top w:val="none" w:sz="0" w:space="0" w:color="auto"/>
                    <w:left w:val="none" w:sz="0" w:space="0" w:color="auto"/>
                    <w:bottom w:val="none" w:sz="0" w:space="0" w:color="auto"/>
                    <w:right w:val="none" w:sz="0" w:space="0" w:color="auto"/>
                  </w:divBdr>
                </w:div>
                <w:div w:id="1832335479">
                  <w:marLeft w:val="480"/>
                  <w:marRight w:val="0"/>
                  <w:marTop w:val="0"/>
                  <w:marBottom w:val="0"/>
                  <w:divBdr>
                    <w:top w:val="none" w:sz="0" w:space="0" w:color="auto"/>
                    <w:left w:val="none" w:sz="0" w:space="0" w:color="auto"/>
                    <w:bottom w:val="none" w:sz="0" w:space="0" w:color="auto"/>
                    <w:right w:val="none" w:sz="0" w:space="0" w:color="auto"/>
                  </w:divBdr>
                </w:div>
                <w:div w:id="1871526480">
                  <w:marLeft w:val="480"/>
                  <w:marRight w:val="0"/>
                  <w:marTop w:val="0"/>
                  <w:marBottom w:val="0"/>
                  <w:divBdr>
                    <w:top w:val="none" w:sz="0" w:space="0" w:color="auto"/>
                    <w:left w:val="none" w:sz="0" w:space="0" w:color="auto"/>
                    <w:bottom w:val="none" w:sz="0" w:space="0" w:color="auto"/>
                    <w:right w:val="none" w:sz="0" w:space="0" w:color="auto"/>
                  </w:divBdr>
                </w:div>
                <w:div w:id="2101874470">
                  <w:marLeft w:val="480"/>
                  <w:marRight w:val="0"/>
                  <w:marTop w:val="0"/>
                  <w:marBottom w:val="0"/>
                  <w:divBdr>
                    <w:top w:val="none" w:sz="0" w:space="0" w:color="auto"/>
                    <w:left w:val="none" w:sz="0" w:space="0" w:color="auto"/>
                    <w:bottom w:val="none" w:sz="0" w:space="0" w:color="auto"/>
                    <w:right w:val="none" w:sz="0" w:space="0" w:color="auto"/>
                  </w:divBdr>
                </w:div>
              </w:divsChild>
            </w:div>
            <w:div w:id="2134329352">
              <w:marLeft w:val="0"/>
              <w:marRight w:val="0"/>
              <w:marTop w:val="0"/>
              <w:marBottom w:val="0"/>
              <w:divBdr>
                <w:top w:val="none" w:sz="0" w:space="0" w:color="auto"/>
                <w:left w:val="none" w:sz="0" w:space="0" w:color="auto"/>
                <w:bottom w:val="none" w:sz="0" w:space="0" w:color="auto"/>
                <w:right w:val="none" w:sz="0" w:space="0" w:color="auto"/>
              </w:divBdr>
              <w:divsChild>
                <w:div w:id="106701966">
                  <w:marLeft w:val="480"/>
                  <w:marRight w:val="0"/>
                  <w:marTop w:val="0"/>
                  <w:marBottom w:val="0"/>
                  <w:divBdr>
                    <w:top w:val="none" w:sz="0" w:space="0" w:color="auto"/>
                    <w:left w:val="none" w:sz="0" w:space="0" w:color="auto"/>
                    <w:bottom w:val="none" w:sz="0" w:space="0" w:color="auto"/>
                    <w:right w:val="none" w:sz="0" w:space="0" w:color="auto"/>
                  </w:divBdr>
                </w:div>
                <w:div w:id="131366851">
                  <w:marLeft w:val="480"/>
                  <w:marRight w:val="0"/>
                  <w:marTop w:val="0"/>
                  <w:marBottom w:val="0"/>
                  <w:divBdr>
                    <w:top w:val="none" w:sz="0" w:space="0" w:color="auto"/>
                    <w:left w:val="none" w:sz="0" w:space="0" w:color="auto"/>
                    <w:bottom w:val="none" w:sz="0" w:space="0" w:color="auto"/>
                    <w:right w:val="none" w:sz="0" w:space="0" w:color="auto"/>
                  </w:divBdr>
                </w:div>
                <w:div w:id="233590400">
                  <w:marLeft w:val="480"/>
                  <w:marRight w:val="0"/>
                  <w:marTop w:val="0"/>
                  <w:marBottom w:val="0"/>
                  <w:divBdr>
                    <w:top w:val="none" w:sz="0" w:space="0" w:color="auto"/>
                    <w:left w:val="none" w:sz="0" w:space="0" w:color="auto"/>
                    <w:bottom w:val="none" w:sz="0" w:space="0" w:color="auto"/>
                    <w:right w:val="none" w:sz="0" w:space="0" w:color="auto"/>
                  </w:divBdr>
                </w:div>
                <w:div w:id="247495863">
                  <w:marLeft w:val="480"/>
                  <w:marRight w:val="0"/>
                  <w:marTop w:val="0"/>
                  <w:marBottom w:val="0"/>
                  <w:divBdr>
                    <w:top w:val="none" w:sz="0" w:space="0" w:color="auto"/>
                    <w:left w:val="none" w:sz="0" w:space="0" w:color="auto"/>
                    <w:bottom w:val="none" w:sz="0" w:space="0" w:color="auto"/>
                    <w:right w:val="none" w:sz="0" w:space="0" w:color="auto"/>
                  </w:divBdr>
                </w:div>
                <w:div w:id="356585325">
                  <w:marLeft w:val="480"/>
                  <w:marRight w:val="0"/>
                  <w:marTop w:val="0"/>
                  <w:marBottom w:val="0"/>
                  <w:divBdr>
                    <w:top w:val="none" w:sz="0" w:space="0" w:color="auto"/>
                    <w:left w:val="none" w:sz="0" w:space="0" w:color="auto"/>
                    <w:bottom w:val="none" w:sz="0" w:space="0" w:color="auto"/>
                    <w:right w:val="none" w:sz="0" w:space="0" w:color="auto"/>
                  </w:divBdr>
                </w:div>
                <w:div w:id="408382147">
                  <w:marLeft w:val="480"/>
                  <w:marRight w:val="0"/>
                  <w:marTop w:val="0"/>
                  <w:marBottom w:val="0"/>
                  <w:divBdr>
                    <w:top w:val="none" w:sz="0" w:space="0" w:color="auto"/>
                    <w:left w:val="none" w:sz="0" w:space="0" w:color="auto"/>
                    <w:bottom w:val="none" w:sz="0" w:space="0" w:color="auto"/>
                    <w:right w:val="none" w:sz="0" w:space="0" w:color="auto"/>
                  </w:divBdr>
                </w:div>
                <w:div w:id="578294945">
                  <w:marLeft w:val="480"/>
                  <w:marRight w:val="0"/>
                  <w:marTop w:val="0"/>
                  <w:marBottom w:val="0"/>
                  <w:divBdr>
                    <w:top w:val="none" w:sz="0" w:space="0" w:color="auto"/>
                    <w:left w:val="none" w:sz="0" w:space="0" w:color="auto"/>
                    <w:bottom w:val="none" w:sz="0" w:space="0" w:color="auto"/>
                    <w:right w:val="none" w:sz="0" w:space="0" w:color="auto"/>
                  </w:divBdr>
                </w:div>
                <w:div w:id="626933578">
                  <w:marLeft w:val="480"/>
                  <w:marRight w:val="0"/>
                  <w:marTop w:val="0"/>
                  <w:marBottom w:val="0"/>
                  <w:divBdr>
                    <w:top w:val="none" w:sz="0" w:space="0" w:color="auto"/>
                    <w:left w:val="none" w:sz="0" w:space="0" w:color="auto"/>
                    <w:bottom w:val="none" w:sz="0" w:space="0" w:color="auto"/>
                    <w:right w:val="none" w:sz="0" w:space="0" w:color="auto"/>
                  </w:divBdr>
                </w:div>
                <w:div w:id="661617574">
                  <w:marLeft w:val="480"/>
                  <w:marRight w:val="0"/>
                  <w:marTop w:val="0"/>
                  <w:marBottom w:val="0"/>
                  <w:divBdr>
                    <w:top w:val="none" w:sz="0" w:space="0" w:color="auto"/>
                    <w:left w:val="none" w:sz="0" w:space="0" w:color="auto"/>
                    <w:bottom w:val="none" w:sz="0" w:space="0" w:color="auto"/>
                    <w:right w:val="none" w:sz="0" w:space="0" w:color="auto"/>
                  </w:divBdr>
                </w:div>
                <w:div w:id="896673401">
                  <w:marLeft w:val="480"/>
                  <w:marRight w:val="0"/>
                  <w:marTop w:val="0"/>
                  <w:marBottom w:val="0"/>
                  <w:divBdr>
                    <w:top w:val="none" w:sz="0" w:space="0" w:color="auto"/>
                    <w:left w:val="none" w:sz="0" w:space="0" w:color="auto"/>
                    <w:bottom w:val="none" w:sz="0" w:space="0" w:color="auto"/>
                    <w:right w:val="none" w:sz="0" w:space="0" w:color="auto"/>
                  </w:divBdr>
                </w:div>
                <w:div w:id="929237824">
                  <w:marLeft w:val="480"/>
                  <w:marRight w:val="0"/>
                  <w:marTop w:val="0"/>
                  <w:marBottom w:val="0"/>
                  <w:divBdr>
                    <w:top w:val="none" w:sz="0" w:space="0" w:color="auto"/>
                    <w:left w:val="none" w:sz="0" w:space="0" w:color="auto"/>
                    <w:bottom w:val="none" w:sz="0" w:space="0" w:color="auto"/>
                    <w:right w:val="none" w:sz="0" w:space="0" w:color="auto"/>
                  </w:divBdr>
                </w:div>
                <w:div w:id="988745847">
                  <w:marLeft w:val="480"/>
                  <w:marRight w:val="0"/>
                  <w:marTop w:val="0"/>
                  <w:marBottom w:val="0"/>
                  <w:divBdr>
                    <w:top w:val="none" w:sz="0" w:space="0" w:color="auto"/>
                    <w:left w:val="none" w:sz="0" w:space="0" w:color="auto"/>
                    <w:bottom w:val="none" w:sz="0" w:space="0" w:color="auto"/>
                    <w:right w:val="none" w:sz="0" w:space="0" w:color="auto"/>
                  </w:divBdr>
                </w:div>
                <w:div w:id="1082218798">
                  <w:marLeft w:val="480"/>
                  <w:marRight w:val="0"/>
                  <w:marTop w:val="0"/>
                  <w:marBottom w:val="0"/>
                  <w:divBdr>
                    <w:top w:val="none" w:sz="0" w:space="0" w:color="auto"/>
                    <w:left w:val="none" w:sz="0" w:space="0" w:color="auto"/>
                    <w:bottom w:val="none" w:sz="0" w:space="0" w:color="auto"/>
                    <w:right w:val="none" w:sz="0" w:space="0" w:color="auto"/>
                  </w:divBdr>
                </w:div>
                <w:div w:id="1252353530">
                  <w:marLeft w:val="480"/>
                  <w:marRight w:val="0"/>
                  <w:marTop w:val="0"/>
                  <w:marBottom w:val="0"/>
                  <w:divBdr>
                    <w:top w:val="none" w:sz="0" w:space="0" w:color="auto"/>
                    <w:left w:val="none" w:sz="0" w:space="0" w:color="auto"/>
                    <w:bottom w:val="none" w:sz="0" w:space="0" w:color="auto"/>
                    <w:right w:val="none" w:sz="0" w:space="0" w:color="auto"/>
                  </w:divBdr>
                </w:div>
                <w:div w:id="1364861523">
                  <w:marLeft w:val="480"/>
                  <w:marRight w:val="0"/>
                  <w:marTop w:val="0"/>
                  <w:marBottom w:val="0"/>
                  <w:divBdr>
                    <w:top w:val="none" w:sz="0" w:space="0" w:color="auto"/>
                    <w:left w:val="none" w:sz="0" w:space="0" w:color="auto"/>
                    <w:bottom w:val="none" w:sz="0" w:space="0" w:color="auto"/>
                    <w:right w:val="none" w:sz="0" w:space="0" w:color="auto"/>
                  </w:divBdr>
                </w:div>
                <w:div w:id="1525558720">
                  <w:marLeft w:val="480"/>
                  <w:marRight w:val="0"/>
                  <w:marTop w:val="0"/>
                  <w:marBottom w:val="0"/>
                  <w:divBdr>
                    <w:top w:val="none" w:sz="0" w:space="0" w:color="auto"/>
                    <w:left w:val="none" w:sz="0" w:space="0" w:color="auto"/>
                    <w:bottom w:val="none" w:sz="0" w:space="0" w:color="auto"/>
                    <w:right w:val="none" w:sz="0" w:space="0" w:color="auto"/>
                  </w:divBdr>
                </w:div>
                <w:div w:id="17508084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42262384">
          <w:marLeft w:val="480"/>
          <w:marRight w:val="0"/>
          <w:marTop w:val="0"/>
          <w:marBottom w:val="0"/>
          <w:divBdr>
            <w:top w:val="none" w:sz="0" w:space="0" w:color="auto"/>
            <w:left w:val="none" w:sz="0" w:space="0" w:color="auto"/>
            <w:bottom w:val="none" w:sz="0" w:space="0" w:color="auto"/>
            <w:right w:val="none" w:sz="0" w:space="0" w:color="auto"/>
          </w:divBdr>
        </w:div>
        <w:div w:id="445004504">
          <w:marLeft w:val="480"/>
          <w:marRight w:val="0"/>
          <w:marTop w:val="0"/>
          <w:marBottom w:val="0"/>
          <w:divBdr>
            <w:top w:val="none" w:sz="0" w:space="0" w:color="auto"/>
            <w:left w:val="none" w:sz="0" w:space="0" w:color="auto"/>
            <w:bottom w:val="none" w:sz="0" w:space="0" w:color="auto"/>
            <w:right w:val="none" w:sz="0" w:space="0" w:color="auto"/>
          </w:divBdr>
        </w:div>
        <w:div w:id="533233306">
          <w:marLeft w:val="480"/>
          <w:marRight w:val="0"/>
          <w:marTop w:val="0"/>
          <w:marBottom w:val="0"/>
          <w:divBdr>
            <w:top w:val="none" w:sz="0" w:space="0" w:color="auto"/>
            <w:left w:val="none" w:sz="0" w:space="0" w:color="auto"/>
            <w:bottom w:val="none" w:sz="0" w:space="0" w:color="auto"/>
            <w:right w:val="none" w:sz="0" w:space="0" w:color="auto"/>
          </w:divBdr>
        </w:div>
        <w:div w:id="537788787">
          <w:marLeft w:val="480"/>
          <w:marRight w:val="0"/>
          <w:marTop w:val="0"/>
          <w:marBottom w:val="0"/>
          <w:divBdr>
            <w:top w:val="none" w:sz="0" w:space="0" w:color="auto"/>
            <w:left w:val="none" w:sz="0" w:space="0" w:color="auto"/>
            <w:bottom w:val="none" w:sz="0" w:space="0" w:color="auto"/>
            <w:right w:val="none" w:sz="0" w:space="0" w:color="auto"/>
          </w:divBdr>
        </w:div>
        <w:div w:id="668169368">
          <w:marLeft w:val="480"/>
          <w:marRight w:val="0"/>
          <w:marTop w:val="0"/>
          <w:marBottom w:val="0"/>
          <w:divBdr>
            <w:top w:val="none" w:sz="0" w:space="0" w:color="auto"/>
            <w:left w:val="none" w:sz="0" w:space="0" w:color="auto"/>
            <w:bottom w:val="none" w:sz="0" w:space="0" w:color="auto"/>
            <w:right w:val="none" w:sz="0" w:space="0" w:color="auto"/>
          </w:divBdr>
        </w:div>
        <w:div w:id="820000967">
          <w:marLeft w:val="480"/>
          <w:marRight w:val="0"/>
          <w:marTop w:val="0"/>
          <w:marBottom w:val="0"/>
          <w:divBdr>
            <w:top w:val="none" w:sz="0" w:space="0" w:color="auto"/>
            <w:left w:val="none" w:sz="0" w:space="0" w:color="auto"/>
            <w:bottom w:val="none" w:sz="0" w:space="0" w:color="auto"/>
            <w:right w:val="none" w:sz="0" w:space="0" w:color="auto"/>
          </w:divBdr>
        </w:div>
        <w:div w:id="1023821582">
          <w:marLeft w:val="480"/>
          <w:marRight w:val="0"/>
          <w:marTop w:val="0"/>
          <w:marBottom w:val="0"/>
          <w:divBdr>
            <w:top w:val="none" w:sz="0" w:space="0" w:color="auto"/>
            <w:left w:val="none" w:sz="0" w:space="0" w:color="auto"/>
            <w:bottom w:val="none" w:sz="0" w:space="0" w:color="auto"/>
            <w:right w:val="none" w:sz="0" w:space="0" w:color="auto"/>
          </w:divBdr>
        </w:div>
        <w:div w:id="1121916239">
          <w:marLeft w:val="480"/>
          <w:marRight w:val="0"/>
          <w:marTop w:val="0"/>
          <w:marBottom w:val="0"/>
          <w:divBdr>
            <w:top w:val="none" w:sz="0" w:space="0" w:color="auto"/>
            <w:left w:val="none" w:sz="0" w:space="0" w:color="auto"/>
            <w:bottom w:val="none" w:sz="0" w:space="0" w:color="auto"/>
            <w:right w:val="none" w:sz="0" w:space="0" w:color="auto"/>
          </w:divBdr>
        </w:div>
        <w:div w:id="1575699226">
          <w:marLeft w:val="480"/>
          <w:marRight w:val="0"/>
          <w:marTop w:val="0"/>
          <w:marBottom w:val="0"/>
          <w:divBdr>
            <w:top w:val="none" w:sz="0" w:space="0" w:color="auto"/>
            <w:left w:val="none" w:sz="0" w:space="0" w:color="auto"/>
            <w:bottom w:val="none" w:sz="0" w:space="0" w:color="auto"/>
            <w:right w:val="none" w:sz="0" w:space="0" w:color="auto"/>
          </w:divBdr>
        </w:div>
        <w:div w:id="1654719411">
          <w:marLeft w:val="480"/>
          <w:marRight w:val="0"/>
          <w:marTop w:val="0"/>
          <w:marBottom w:val="0"/>
          <w:divBdr>
            <w:top w:val="none" w:sz="0" w:space="0" w:color="auto"/>
            <w:left w:val="none" w:sz="0" w:space="0" w:color="auto"/>
            <w:bottom w:val="none" w:sz="0" w:space="0" w:color="auto"/>
            <w:right w:val="none" w:sz="0" w:space="0" w:color="auto"/>
          </w:divBdr>
        </w:div>
        <w:div w:id="1809472855">
          <w:marLeft w:val="480"/>
          <w:marRight w:val="0"/>
          <w:marTop w:val="0"/>
          <w:marBottom w:val="0"/>
          <w:divBdr>
            <w:top w:val="none" w:sz="0" w:space="0" w:color="auto"/>
            <w:left w:val="none" w:sz="0" w:space="0" w:color="auto"/>
            <w:bottom w:val="none" w:sz="0" w:space="0" w:color="auto"/>
            <w:right w:val="none" w:sz="0" w:space="0" w:color="auto"/>
          </w:divBdr>
        </w:div>
        <w:div w:id="1847358572">
          <w:marLeft w:val="480"/>
          <w:marRight w:val="0"/>
          <w:marTop w:val="0"/>
          <w:marBottom w:val="0"/>
          <w:divBdr>
            <w:top w:val="none" w:sz="0" w:space="0" w:color="auto"/>
            <w:left w:val="none" w:sz="0" w:space="0" w:color="auto"/>
            <w:bottom w:val="none" w:sz="0" w:space="0" w:color="auto"/>
            <w:right w:val="none" w:sz="0" w:space="0" w:color="auto"/>
          </w:divBdr>
        </w:div>
        <w:div w:id="1897466909">
          <w:marLeft w:val="480"/>
          <w:marRight w:val="0"/>
          <w:marTop w:val="0"/>
          <w:marBottom w:val="0"/>
          <w:divBdr>
            <w:top w:val="none" w:sz="0" w:space="0" w:color="auto"/>
            <w:left w:val="none" w:sz="0" w:space="0" w:color="auto"/>
            <w:bottom w:val="none" w:sz="0" w:space="0" w:color="auto"/>
            <w:right w:val="none" w:sz="0" w:space="0" w:color="auto"/>
          </w:divBdr>
        </w:div>
        <w:div w:id="1988170936">
          <w:marLeft w:val="480"/>
          <w:marRight w:val="0"/>
          <w:marTop w:val="0"/>
          <w:marBottom w:val="0"/>
          <w:divBdr>
            <w:top w:val="none" w:sz="0" w:space="0" w:color="auto"/>
            <w:left w:val="none" w:sz="0" w:space="0" w:color="auto"/>
            <w:bottom w:val="none" w:sz="0" w:space="0" w:color="auto"/>
            <w:right w:val="none" w:sz="0" w:space="0" w:color="auto"/>
          </w:divBdr>
        </w:div>
      </w:divsChild>
    </w:div>
    <w:div w:id="1208835498">
      <w:bodyDiv w:val="1"/>
      <w:marLeft w:val="0"/>
      <w:marRight w:val="0"/>
      <w:marTop w:val="0"/>
      <w:marBottom w:val="0"/>
      <w:divBdr>
        <w:top w:val="none" w:sz="0" w:space="0" w:color="auto"/>
        <w:left w:val="none" w:sz="0" w:space="0" w:color="auto"/>
        <w:bottom w:val="none" w:sz="0" w:space="0" w:color="auto"/>
        <w:right w:val="none" w:sz="0" w:space="0" w:color="auto"/>
      </w:divBdr>
    </w:div>
    <w:div w:id="1248153773">
      <w:bodyDiv w:val="1"/>
      <w:marLeft w:val="0"/>
      <w:marRight w:val="0"/>
      <w:marTop w:val="0"/>
      <w:marBottom w:val="0"/>
      <w:divBdr>
        <w:top w:val="none" w:sz="0" w:space="0" w:color="auto"/>
        <w:left w:val="none" w:sz="0" w:space="0" w:color="auto"/>
        <w:bottom w:val="none" w:sz="0" w:space="0" w:color="auto"/>
        <w:right w:val="none" w:sz="0" w:space="0" w:color="auto"/>
      </w:divBdr>
      <w:divsChild>
        <w:div w:id="1086999152">
          <w:marLeft w:val="0"/>
          <w:marRight w:val="0"/>
          <w:marTop w:val="0"/>
          <w:marBottom w:val="0"/>
          <w:divBdr>
            <w:top w:val="none" w:sz="0" w:space="0" w:color="auto"/>
            <w:left w:val="none" w:sz="0" w:space="0" w:color="auto"/>
            <w:bottom w:val="none" w:sz="0" w:space="0" w:color="auto"/>
            <w:right w:val="none" w:sz="0" w:space="0" w:color="auto"/>
          </w:divBdr>
          <w:divsChild>
            <w:div w:id="813958853">
              <w:marLeft w:val="0"/>
              <w:marRight w:val="0"/>
              <w:marTop w:val="0"/>
              <w:marBottom w:val="0"/>
              <w:divBdr>
                <w:top w:val="none" w:sz="0" w:space="0" w:color="auto"/>
                <w:left w:val="none" w:sz="0" w:space="0" w:color="auto"/>
                <w:bottom w:val="none" w:sz="0" w:space="0" w:color="auto"/>
                <w:right w:val="none" w:sz="0" w:space="0" w:color="auto"/>
              </w:divBdr>
              <w:divsChild>
                <w:div w:id="1380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46591">
      <w:bodyDiv w:val="1"/>
      <w:marLeft w:val="0"/>
      <w:marRight w:val="0"/>
      <w:marTop w:val="0"/>
      <w:marBottom w:val="0"/>
      <w:divBdr>
        <w:top w:val="none" w:sz="0" w:space="0" w:color="auto"/>
        <w:left w:val="none" w:sz="0" w:space="0" w:color="auto"/>
        <w:bottom w:val="none" w:sz="0" w:space="0" w:color="auto"/>
        <w:right w:val="none" w:sz="0" w:space="0" w:color="auto"/>
      </w:divBdr>
    </w:div>
    <w:div w:id="1311132918">
      <w:bodyDiv w:val="1"/>
      <w:marLeft w:val="0"/>
      <w:marRight w:val="0"/>
      <w:marTop w:val="0"/>
      <w:marBottom w:val="0"/>
      <w:divBdr>
        <w:top w:val="none" w:sz="0" w:space="0" w:color="auto"/>
        <w:left w:val="none" w:sz="0" w:space="0" w:color="auto"/>
        <w:bottom w:val="none" w:sz="0" w:space="0" w:color="auto"/>
        <w:right w:val="none" w:sz="0" w:space="0" w:color="auto"/>
      </w:divBdr>
    </w:div>
    <w:div w:id="1347439691">
      <w:bodyDiv w:val="1"/>
      <w:marLeft w:val="0"/>
      <w:marRight w:val="0"/>
      <w:marTop w:val="0"/>
      <w:marBottom w:val="0"/>
      <w:divBdr>
        <w:top w:val="none" w:sz="0" w:space="0" w:color="auto"/>
        <w:left w:val="none" w:sz="0" w:space="0" w:color="auto"/>
        <w:bottom w:val="none" w:sz="0" w:space="0" w:color="auto"/>
        <w:right w:val="none" w:sz="0" w:space="0" w:color="auto"/>
      </w:divBdr>
    </w:div>
    <w:div w:id="1349405288">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8">
          <w:marLeft w:val="0"/>
          <w:marRight w:val="0"/>
          <w:marTop w:val="0"/>
          <w:marBottom w:val="0"/>
          <w:divBdr>
            <w:top w:val="none" w:sz="0" w:space="0" w:color="auto"/>
            <w:left w:val="none" w:sz="0" w:space="0" w:color="auto"/>
            <w:bottom w:val="none" w:sz="0" w:space="0" w:color="auto"/>
            <w:right w:val="none" w:sz="0" w:space="0" w:color="auto"/>
          </w:divBdr>
          <w:divsChild>
            <w:div w:id="48387520">
              <w:marLeft w:val="0"/>
              <w:marRight w:val="0"/>
              <w:marTop w:val="0"/>
              <w:marBottom w:val="0"/>
              <w:divBdr>
                <w:top w:val="none" w:sz="0" w:space="0" w:color="auto"/>
                <w:left w:val="none" w:sz="0" w:space="0" w:color="auto"/>
                <w:bottom w:val="none" w:sz="0" w:space="0" w:color="auto"/>
                <w:right w:val="none" w:sz="0" w:space="0" w:color="auto"/>
              </w:divBdr>
              <w:divsChild>
                <w:div w:id="752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13973">
      <w:bodyDiv w:val="1"/>
      <w:marLeft w:val="0"/>
      <w:marRight w:val="0"/>
      <w:marTop w:val="0"/>
      <w:marBottom w:val="0"/>
      <w:divBdr>
        <w:top w:val="none" w:sz="0" w:space="0" w:color="auto"/>
        <w:left w:val="none" w:sz="0" w:space="0" w:color="auto"/>
        <w:bottom w:val="none" w:sz="0" w:space="0" w:color="auto"/>
        <w:right w:val="none" w:sz="0" w:space="0" w:color="auto"/>
      </w:divBdr>
    </w:div>
    <w:div w:id="1377660586">
      <w:bodyDiv w:val="1"/>
      <w:marLeft w:val="0"/>
      <w:marRight w:val="0"/>
      <w:marTop w:val="0"/>
      <w:marBottom w:val="0"/>
      <w:divBdr>
        <w:top w:val="none" w:sz="0" w:space="0" w:color="auto"/>
        <w:left w:val="none" w:sz="0" w:space="0" w:color="auto"/>
        <w:bottom w:val="none" w:sz="0" w:space="0" w:color="auto"/>
        <w:right w:val="none" w:sz="0" w:space="0" w:color="auto"/>
      </w:divBdr>
    </w:div>
    <w:div w:id="1384791562">
      <w:bodyDiv w:val="1"/>
      <w:marLeft w:val="0"/>
      <w:marRight w:val="0"/>
      <w:marTop w:val="0"/>
      <w:marBottom w:val="0"/>
      <w:divBdr>
        <w:top w:val="none" w:sz="0" w:space="0" w:color="auto"/>
        <w:left w:val="none" w:sz="0" w:space="0" w:color="auto"/>
        <w:bottom w:val="none" w:sz="0" w:space="0" w:color="auto"/>
        <w:right w:val="none" w:sz="0" w:space="0" w:color="auto"/>
      </w:divBdr>
    </w:div>
    <w:div w:id="1394617004">
      <w:bodyDiv w:val="1"/>
      <w:marLeft w:val="0"/>
      <w:marRight w:val="0"/>
      <w:marTop w:val="0"/>
      <w:marBottom w:val="0"/>
      <w:divBdr>
        <w:top w:val="none" w:sz="0" w:space="0" w:color="auto"/>
        <w:left w:val="none" w:sz="0" w:space="0" w:color="auto"/>
        <w:bottom w:val="none" w:sz="0" w:space="0" w:color="auto"/>
        <w:right w:val="none" w:sz="0" w:space="0" w:color="auto"/>
      </w:divBdr>
    </w:div>
    <w:div w:id="1431663634">
      <w:bodyDiv w:val="1"/>
      <w:marLeft w:val="0"/>
      <w:marRight w:val="0"/>
      <w:marTop w:val="0"/>
      <w:marBottom w:val="0"/>
      <w:divBdr>
        <w:top w:val="none" w:sz="0" w:space="0" w:color="auto"/>
        <w:left w:val="none" w:sz="0" w:space="0" w:color="auto"/>
        <w:bottom w:val="none" w:sz="0" w:space="0" w:color="auto"/>
        <w:right w:val="none" w:sz="0" w:space="0" w:color="auto"/>
      </w:divBdr>
    </w:div>
    <w:div w:id="1436057381">
      <w:bodyDiv w:val="1"/>
      <w:marLeft w:val="0"/>
      <w:marRight w:val="0"/>
      <w:marTop w:val="0"/>
      <w:marBottom w:val="0"/>
      <w:divBdr>
        <w:top w:val="none" w:sz="0" w:space="0" w:color="auto"/>
        <w:left w:val="none" w:sz="0" w:space="0" w:color="auto"/>
        <w:bottom w:val="none" w:sz="0" w:space="0" w:color="auto"/>
        <w:right w:val="none" w:sz="0" w:space="0" w:color="auto"/>
      </w:divBdr>
    </w:div>
    <w:div w:id="1437167873">
      <w:bodyDiv w:val="1"/>
      <w:marLeft w:val="0"/>
      <w:marRight w:val="0"/>
      <w:marTop w:val="0"/>
      <w:marBottom w:val="0"/>
      <w:divBdr>
        <w:top w:val="none" w:sz="0" w:space="0" w:color="auto"/>
        <w:left w:val="none" w:sz="0" w:space="0" w:color="auto"/>
        <w:bottom w:val="none" w:sz="0" w:space="0" w:color="auto"/>
        <w:right w:val="none" w:sz="0" w:space="0" w:color="auto"/>
      </w:divBdr>
    </w:div>
    <w:div w:id="1449159206">
      <w:bodyDiv w:val="1"/>
      <w:marLeft w:val="0"/>
      <w:marRight w:val="0"/>
      <w:marTop w:val="0"/>
      <w:marBottom w:val="0"/>
      <w:divBdr>
        <w:top w:val="none" w:sz="0" w:space="0" w:color="auto"/>
        <w:left w:val="none" w:sz="0" w:space="0" w:color="auto"/>
        <w:bottom w:val="none" w:sz="0" w:space="0" w:color="auto"/>
        <w:right w:val="none" w:sz="0" w:space="0" w:color="auto"/>
      </w:divBdr>
    </w:div>
    <w:div w:id="1449621718">
      <w:bodyDiv w:val="1"/>
      <w:marLeft w:val="0"/>
      <w:marRight w:val="0"/>
      <w:marTop w:val="0"/>
      <w:marBottom w:val="0"/>
      <w:divBdr>
        <w:top w:val="none" w:sz="0" w:space="0" w:color="auto"/>
        <w:left w:val="none" w:sz="0" w:space="0" w:color="auto"/>
        <w:bottom w:val="none" w:sz="0" w:space="0" w:color="auto"/>
        <w:right w:val="none" w:sz="0" w:space="0" w:color="auto"/>
      </w:divBdr>
    </w:div>
    <w:div w:id="1479111977">
      <w:bodyDiv w:val="1"/>
      <w:marLeft w:val="0"/>
      <w:marRight w:val="0"/>
      <w:marTop w:val="0"/>
      <w:marBottom w:val="0"/>
      <w:divBdr>
        <w:top w:val="none" w:sz="0" w:space="0" w:color="auto"/>
        <w:left w:val="none" w:sz="0" w:space="0" w:color="auto"/>
        <w:bottom w:val="none" w:sz="0" w:space="0" w:color="auto"/>
        <w:right w:val="none" w:sz="0" w:space="0" w:color="auto"/>
      </w:divBdr>
    </w:div>
    <w:div w:id="1500921549">
      <w:bodyDiv w:val="1"/>
      <w:marLeft w:val="0"/>
      <w:marRight w:val="0"/>
      <w:marTop w:val="0"/>
      <w:marBottom w:val="0"/>
      <w:divBdr>
        <w:top w:val="none" w:sz="0" w:space="0" w:color="auto"/>
        <w:left w:val="none" w:sz="0" w:space="0" w:color="auto"/>
        <w:bottom w:val="none" w:sz="0" w:space="0" w:color="auto"/>
        <w:right w:val="none" w:sz="0" w:space="0" w:color="auto"/>
      </w:divBdr>
    </w:div>
    <w:div w:id="1502232276">
      <w:bodyDiv w:val="1"/>
      <w:marLeft w:val="0"/>
      <w:marRight w:val="0"/>
      <w:marTop w:val="0"/>
      <w:marBottom w:val="0"/>
      <w:divBdr>
        <w:top w:val="none" w:sz="0" w:space="0" w:color="auto"/>
        <w:left w:val="none" w:sz="0" w:space="0" w:color="auto"/>
        <w:bottom w:val="none" w:sz="0" w:space="0" w:color="auto"/>
        <w:right w:val="none" w:sz="0" w:space="0" w:color="auto"/>
      </w:divBdr>
    </w:div>
    <w:div w:id="1555384587">
      <w:bodyDiv w:val="1"/>
      <w:marLeft w:val="0"/>
      <w:marRight w:val="0"/>
      <w:marTop w:val="0"/>
      <w:marBottom w:val="0"/>
      <w:divBdr>
        <w:top w:val="none" w:sz="0" w:space="0" w:color="auto"/>
        <w:left w:val="none" w:sz="0" w:space="0" w:color="auto"/>
        <w:bottom w:val="none" w:sz="0" w:space="0" w:color="auto"/>
        <w:right w:val="none" w:sz="0" w:space="0" w:color="auto"/>
      </w:divBdr>
    </w:div>
    <w:div w:id="1573351680">
      <w:bodyDiv w:val="1"/>
      <w:marLeft w:val="0"/>
      <w:marRight w:val="0"/>
      <w:marTop w:val="0"/>
      <w:marBottom w:val="0"/>
      <w:divBdr>
        <w:top w:val="none" w:sz="0" w:space="0" w:color="auto"/>
        <w:left w:val="none" w:sz="0" w:space="0" w:color="auto"/>
        <w:bottom w:val="none" w:sz="0" w:space="0" w:color="auto"/>
        <w:right w:val="none" w:sz="0" w:space="0" w:color="auto"/>
      </w:divBdr>
    </w:div>
    <w:div w:id="1583371684">
      <w:bodyDiv w:val="1"/>
      <w:marLeft w:val="0"/>
      <w:marRight w:val="0"/>
      <w:marTop w:val="0"/>
      <w:marBottom w:val="0"/>
      <w:divBdr>
        <w:top w:val="none" w:sz="0" w:space="0" w:color="auto"/>
        <w:left w:val="none" w:sz="0" w:space="0" w:color="auto"/>
        <w:bottom w:val="none" w:sz="0" w:space="0" w:color="auto"/>
        <w:right w:val="none" w:sz="0" w:space="0" w:color="auto"/>
      </w:divBdr>
    </w:div>
    <w:div w:id="1607887278">
      <w:bodyDiv w:val="1"/>
      <w:marLeft w:val="0"/>
      <w:marRight w:val="0"/>
      <w:marTop w:val="0"/>
      <w:marBottom w:val="0"/>
      <w:divBdr>
        <w:top w:val="none" w:sz="0" w:space="0" w:color="auto"/>
        <w:left w:val="none" w:sz="0" w:space="0" w:color="auto"/>
        <w:bottom w:val="none" w:sz="0" w:space="0" w:color="auto"/>
        <w:right w:val="none" w:sz="0" w:space="0" w:color="auto"/>
      </w:divBdr>
    </w:div>
    <w:div w:id="1656107042">
      <w:bodyDiv w:val="1"/>
      <w:marLeft w:val="0"/>
      <w:marRight w:val="0"/>
      <w:marTop w:val="0"/>
      <w:marBottom w:val="0"/>
      <w:divBdr>
        <w:top w:val="none" w:sz="0" w:space="0" w:color="auto"/>
        <w:left w:val="none" w:sz="0" w:space="0" w:color="auto"/>
        <w:bottom w:val="none" w:sz="0" w:space="0" w:color="auto"/>
        <w:right w:val="none" w:sz="0" w:space="0" w:color="auto"/>
      </w:divBdr>
    </w:div>
    <w:div w:id="1664816344">
      <w:bodyDiv w:val="1"/>
      <w:marLeft w:val="0"/>
      <w:marRight w:val="0"/>
      <w:marTop w:val="0"/>
      <w:marBottom w:val="0"/>
      <w:divBdr>
        <w:top w:val="none" w:sz="0" w:space="0" w:color="auto"/>
        <w:left w:val="none" w:sz="0" w:space="0" w:color="auto"/>
        <w:bottom w:val="none" w:sz="0" w:space="0" w:color="auto"/>
        <w:right w:val="none" w:sz="0" w:space="0" w:color="auto"/>
      </w:divBdr>
    </w:div>
    <w:div w:id="1666008410">
      <w:bodyDiv w:val="1"/>
      <w:marLeft w:val="0"/>
      <w:marRight w:val="0"/>
      <w:marTop w:val="0"/>
      <w:marBottom w:val="0"/>
      <w:divBdr>
        <w:top w:val="none" w:sz="0" w:space="0" w:color="auto"/>
        <w:left w:val="none" w:sz="0" w:space="0" w:color="auto"/>
        <w:bottom w:val="none" w:sz="0" w:space="0" w:color="auto"/>
        <w:right w:val="none" w:sz="0" w:space="0" w:color="auto"/>
      </w:divBdr>
    </w:div>
    <w:div w:id="1684241825">
      <w:bodyDiv w:val="1"/>
      <w:marLeft w:val="0"/>
      <w:marRight w:val="0"/>
      <w:marTop w:val="0"/>
      <w:marBottom w:val="0"/>
      <w:divBdr>
        <w:top w:val="none" w:sz="0" w:space="0" w:color="auto"/>
        <w:left w:val="none" w:sz="0" w:space="0" w:color="auto"/>
        <w:bottom w:val="none" w:sz="0" w:space="0" w:color="auto"/>
        <w:right w:val="none" w:sz="0" w:space="0" w:color="auto"/>
      </w:divBdr>
    </w:div>
    <w:div w:id="1703700191">
      <w:bodyDiv w:val="1"/>
      <w:marLeft w:val="0"/>
      <w:marRight w:val="0"/>
      <w:marTop w:val="0"/>
      <w:marBottom w:val="0"/>
      <w:divBdr>
        <w:top w:val="none" w:sz="0" w:space="0" w:color="auto"/>
        <w:left w:val="none" w:sz="0" w:space="0" w:color="auto"/>
        <w:bottom w:val="none" w:sz="0" w:space="0" w:color="auto"/>
        <w:right w:val="none" w:sz="0" w:space="0" w:color="auto"/>
      </w:divBdr>
    </w:div>
    <w:div w:id="1724326484">
      <w:bodyDiv w:val="1"/>
      <w:marLeft w:val="0"/>
      <w:marRight w:val="0"/>
      <w:marTop w:val="0"/>
      <w:marBottom w:val="0"/>
      <w:divBdr>
        <w:top w:val="none" w:sz="0" w:space="0" w:color="auto"/>
        <w:left w:val="none" w:sz="0" w:space="0" w:color="auto"/>
        <w:bottom w:val="none" w:sz="0" w:space="0" w:color="auto"/>
        <w:right w:val="none" w:sz="0" w:space="0" w:color="auto"/>
      </w:divBdr>
    </w:div>
    <w:div w:id="1725251027">
      <w:bodyDiv w:val="1"/>
      <w:marLeft w:val="0"/>
      <w:marRight w:val="0"/>
      <w:marTop w:val="0"/>
      <w:marBottom w:val="0"/>
      <w:divBdr>
        <w:top w:val="none" w:sz="0" w:space="0" w:color="auto"/>
        <w:left w:val="none" w:sz="0" w:space="0" w:color="auto"/>
        <w:bottom w:val="none" w:sz="0" w:space="0" w:color="auto"/>
        <w:right w:val="none" w:sz="0" w:space="0" w:color="auto"/>
      </w:divBdr>
    </w:div>
    <w:div w:id="1765343756">
      <w:bodyDiv w:val="1"/>
      <w:marLeft w:val="0"/>
      <w:marRight w:val="0"/>
      <w:marTop w:val="0"/>
      <w:marBottom w:val="0"/>
      <w:divBdr>
        <w:top w:val="none" w:sz="0" w:space="0" w:color="auto"/>
        <w:left w:val="none" w:sz="0" w:space="0" w:color="auto"/>
        <w:bottom w:val="none" w:sz="0" w:space="0" w:color="auto"/>
        <w:right w:val="none" w:sz="0" w:space="0" w:color="auto"/>
      </w:divBdr>
    </w:div>
    <w:div w:id="1770737353">
      <w:bodyDiv w:val="1"/>
      <w:marLeft w:val="0"/>
      <w:marRight w:val="0"/>
      <w:marTop w:val="0"/>
      <w:marBottom w:val="0"/>
      <w:divBdr>
        <w:top w:val="none" w:sz="0" w:space="0" w:color="auto"/>
        <w:left w:val="none" w:sz="0" w:space="0" w:color="auto"/>
        <w:bottom w:val="none" w:sz="0" w:space="0" w:color="auto"/>
        <w:right w:val="none" w:sz="0" w:space="0" w:color="auto"/>
      </w:divBdr>
    </w:div>
    <w:div w:id="1772506448">
      <w:bodyDiv w:val="1"/>
      <w:marLeft w:val="0"/>
      <w:marRight w:val="0"/>
      <w:marTop w:val="0"/>
      <w:marBottom w:val="0"/>
      <w:divBdr>
        <w:top w:val="none" w:sz="0" w:space="0" w:color="auto"/>
        <w:left w:val="none" w:sz="0" w:space="0" w:color="auto"/>
        <w:bottom w:val="none" w:sz="0" w:space="0" w:color="auto"/>
        <w:right w:val="none" w:sz="0" w:space="0" w:color="auto"/>
      </w:divBdr>
    </w:div>
    <w:div w:id="1773428572">
      <w:bodyDiv w:val="1"/>
      <w:marLeft w:val="0"/>
      <w:marRight w:val="0"/>
      <w:marTop w:val="0"/>
      <w:marBottom w:val="0"/>
      <w:divBdr>
        <w:top w:val="none" w:sz="0" w:space="0" w:color="auto"/>
        <w:left w:val="none" w:sz="0" w:space="0" w:color="auto"/>
        <w:bottom w:val="none" w:sz="0" w:space="0" w:color="auto"/>
        <w:right w:val="none" w:sz="0" w:space="0" w:color="auto"/>
      </w:divBdr>
    </w:div>
    <w:div w:id="1850756014">
      <w:bodyDiv w:val="1"/>
      <w:marLeft w:val="0"/>
      <w:marRight w:val="0"/>
      <w:marTop w:val="0"/>
      <w:marBottom w:val="0"/>
      <w:divBdr>
        <w:top w:val="none" w:sz="0" w:space="0" w:color="auto"/>
        <w:left w:val="none" w:sz="0" w:space="0" w:color="auto"/>
        <w:bottom w:val="none" w:sz="0" w:space="0" w:color="auto"/>
        <w:right w:val="none" w:sz="0" w:space="0" w:color="auto"/>
      </w:divBdr>
    </w:div>
    <w:div w:id="1851603133">
      <w:bodyDiv w:val="1"/>
      <w:marLeft w:val="0"/>
      <w:marRight w:val="0"/>
      <w:marTop w:val="0"/>
      <w:marBottom w:val="0"/>
      <w:divBdr>
        <w:top w:val="none" w:sz="0" w:space="0" w:color="auto"/>
        <w:left w:val="none" w:sz="0" w:space="0" w:color="auto"/>
        <w:bottom w:val="none" w:sz="0" w:space="0" w:color="auto"/>
        <w:right w:val="none" w:sz="0" w:space="0" w:color="auto"/>
      </w:divBdr>
    </w:div>
    <w:div w:id="1857117190">
      <w:bodyDiv w:val="1"/>
      <w:marLeft w:val="0"/>
      <w:marRight w:val="0"/>
      <w:marTop w:val="0"/>
      <w:marBottom w:val="0"/>
      <w:divBdr>
        <w:top w:val="none" w:sz="0" w:space="0" w:color="auto"/>
        <w:left w:val="none" w:sz="0" w:space="0" w:color="auto"/>
        <w:bottom w:val="none" w:sz="0" w:space="0" w:color="auto"/>
        <w:right w:val="none" w:sz="0" w:space="0" w:color="auto"/>
      </w:divBdr>
    </w:div>
    <w:div w:id="1884293193">
      <w:bodyDiv w:val="1"/>
      <w:marLeft w:val="0"/>
      <w:marRight w:val="0"/>
      <w:marTop w:val="0"/>
      <w:marBottom w:val="0"/>
      <w:divBdr>
        <w:top w:val="none" w:sz="0" w:space="0" w:color="auto"/>
        <w:left w:val="none" w:sz="0" w:space="0" w:color="auto"/>
        <w:bottom w:val="none" w:sz="0" w:space="0" w:color="auto"/>
        <w:right w:val="none" w:sz="0" w:space="0" w:color="auto"/>
      </w:divBdr>
    </w:div>
    <w:div w:id="1888225785">
      <w:bodyDiv w:val="1"/>
      <w:marLeft w:val="0"/>
      <w:marRight w:val="0"/>
      <w:marTop w:val="0"/>
      <w:marBottom w:val="0"/>
      <w:divBdr>
        <w:top w:val="none" w:sz="0" w:space="0" w:color="auto"/>
        <w:left w:val="none" w:sz="0" w:space="0" w:color="auto"/>
        <w:bottom w:val="none" w:sz="0" w:space="0" w:color="auto"/>
        <w:right w:val="none" w:sz="0" w:space="0" w:color="auto"/>
      </w:divBdr>
    </w:div>
    <w:div w:id="1895121134">
      <w:bodyDiv w:val="1"/>
      <w:marLeft w:val="0"/>
      <w:marRight w:val="0"/>
      <w:marTop w:val="0"/>
      <w:marBottom w:val="0"/>
      <w:divBdr>
        <w:top w:val="none" w:sz="0" w:space="0" w:color="auto"/>
        <w:left w:val="none" w:sz="0" w:space="0" w:color="auto"/>
        <w:bottom w:val="none" w:sz="0" w:space="0" w:color="auto"/>
        <w:right w:val="none" w:sz="0" w:space="0" w:color="auto"/>
      </w:divBdr>
    </w:div>
    <w:div w:id="1906989288">
      <w:bodyDiv w:val="1"/>
      <w:marLeft w:val="0"/>
      <w:marRight w:val="0"/>
      <w:marTop w:val="0"/>
      <w:marBottom w:val="0"/>
      <w:divBdr>
        <w:top w:val="none" w:sz="0" w:space="0" w:color="auto"/>
        <w:left w:val="none" w:sz="0" w:space="0" w:color="auto"/>
        <w:bottom w:val="none" w:sz="0" w:space="0" w:color="auto"/>
        <w:right w:val="none" w:sz="0" w:space="0" w:color="auto"/>
      </w:divBdr>
    </w:div>
    <w:div w:id="1912233980">
      <w:bodyDiv w:val="1"/>
      <w:marLeft w:val="0"/>
      <w:marRight w:val="0"/>
      <w:marTop w:val="0"/>
      <w:marBottom w:val="0"/>
      <w:divBdr>
        <w:top w:val="none" w:sz="0" w:space="0" w:color="auto"/>
        <w:left w:val="none" w:sz="0" w:space="0" w:color="auto"/>
        <w:bottom w:val="none" w:sz="0" w:space="0" w:color="auto"/>
        <w:right w:val="none" w:sz="0" w:space="0" w:color="auto"/>
      </w:divBdr>
    </w:div>
    <w:div w:id="1933968382">
      <w:bodyDiv w:val="1"/>
      <w:marLeft w:val="0"/>
      <w:marRight w:val="0"/>
      <w:marTop w:val="0"/>
      <w:marBottom w:val="0"/>
      <w:divBdr>
        <w:top w:val="none" w:sz="0" w:space="0" w:color="auto"/>
        <w:left w:val="none" w:sz="0" w:space="0" w:color="auto"/>
        <w:bottom w:val="none" w:sz="0" w:space="0" w:color="auto"/>
        <w:right w:val="none" w:sz="0" w:space="0" w:color="auto"/>
      </w:divBdr>
    </w:div>
    <w:div w:id="1933972086">
      <w:bodyDiv w:val="1"/>
      <w:marLeft w:val="0"/>
      <w:marRight w:val="0"/>
      <w:marTop w:val="0"/>
      <w:marBottom w:val="0"/>
      <w:divBdr>
        <w:top w:val="none" w:sz="0" w:space="0" w:color="auto"/>
        <w:left w:val="none" w:sz="0" w:space="0" w:color="auto"/>
        <w:bottom w:val="none" w:sz="0" w:space="0" w:color="auto"/>
        <w:right w:val="none" w:sz="0" w:space="0" w:color="auto"/>
      </w:divBdr>
    </w:div>
    <w:div w:id="1942912957">
      <w:bodyDiv w:val="1"/>
      <w:marLeft w:val="0"/>
      <w:marRight w:val="0"/>
      <w:marTop w:val="0"/>
      <w:marBottom w:val="0"/>
      <w:divBdr>
        <w:top w:val="none" w:sz="0" w:space="0" w:color="auto"/>
        <w:left w:val="none" w:sz="0" w:space="0" w:color="auto"/>
        <w:bottom w:val="none" w:sz="0" w:space="0" w:color="auto"/>
        <w:right w:val="none" w:sz="0" w:space="0" w:color="auto"/>
      </w:divBdr>
    </w:div>
    <w:div w:id="1966229449">
      <w:bodyDiv w:val="1"/>
      <w:marLeft w:val="0"/>
      <w:marRight w:val="0"/>
      <w:marTop w:val="0"/>
      <w:marBottom w:val="0"/>
      <w:divBdr>
        <w:top w:val="none" w:sz="0" w:space="0" w:color="auto"/>
        <w:left w:val="none" w:sz="0" w:space="0" w:color="auto"/>
        <w:bottom w:val="none" w:sz="0" w:space="0" w:color="auto"/>
        <w:right w:val="none" w:sz="0" w:space="0" w:color="auto"/>
      </w:divBdr>
    </w:div>
    <w:div w:id="1973901915">
      <w:bodyDiv w:val="1"/>
      <w:marLeft w:val="0"/>
      <w:marRight w:val="0"/>
      <w:marTop w:val="0"/>
      <w:marBottom w:val="0"/>
      <w:divBdr>
        <w:top w:val="none" w:sz="0" w:space="0" w:color="auto"/>
        <w:left w:val="none" w:sz="0" w:space="0" w:color="auto"/>
        <w:bottom w:val="none" w:sz="0" w:space="0" w:color="auto"/>
        <w:right w:val="none" w:sz="0" w:space="0" w:color="auto"/>
      </w:divBdr>
    </w:div>
    <w:div w:id="1987514949">
      <w:bodyDiv w:val="1"/>
      <w:marLeft w:val="0"/>
      <w:marRight w:val="0"/>
      <w:marTop w:val="0"/>
      <w:marBottom w:val="0"/>
      <w:divBdr>
        <w:top w:val="none" w:sz="0" w:space="0" w:color="auto"/>
        <w:left w:val="none" w:sz="0" w:space="0" w:color="auto"/>
        <w:bottom w:val="none" w:sz="0" w:space="0" w:color="auto"/>
        <w:right w:val="none" w:sz="0" w:space="0" w:color="auto"/>
      </w:divBdr>
    </w:div>
    <w:div w:id="1989090249">
      <w:bodyDiv w:val="1"/>
      <w:marLeft w:val="0"/>
      <w:marRight w:val="0"/>
      <w:marTop w:val="0"/>
      <w:marBottom w:val="0"/>
      <w:divBdr>
        <w:top w:val="none" w:sz="0" w:space="0" w:color="auto"/>
        <w:left w:val="none" w:sz="0" w:space="0" w:color="auto"/>
        <w:bottom w:val="none" w:sz="0" w:space="0" w:color="auto"/>
        <w:right w:val="none" w:sz="0" w:space="0" w:color="auto"/>
      </w:divBdr>
    </w:div>
    <w:div w:id="1989547800">
      <w:bodyDiv w:val="1"/>
      <w:marLeft w:val="0"/>
      <w:marRight w:val="0"/>
      <w:marTop w:val="0"/>
      <w:marBottom w:val="0"/>
      <w:divBdr>
        <w:top w:val="none" w:sz="0" w:space="0" w:color="auto"/>
        <w:left w:val="none" w:sz="0" w:space="0" w:color="auto"/>
        <w:bottom w:val="none" w:sz="0" w:space="0" w:color="auto"/>
        <w:right w:val="none" w:sz="0" w:space="0" w:color="auto"/>
      </w:divBdr>
    </w:div>
    <w:div w:id="1994328957">
      <w:bodyDiv w:val="1"/>
      <w:marLeft w:val="0"/>
      <w:marRight w:val="0"/>
      <w:marTop w:val="0"/>
      <w:marBottom w:val="0"/>
      <w:divBdr>
        <w:top w:val="none" w:sz="0" w:space="0" w:color="auto"/>
        <w:left w:val="none" w:sz="0" w:space="0" w:color="auto"/>
        <w:bottom w:val="none" w:sz="0" w:space="0" w:color="auto"/>
        <w:right w:val="none" w:sz="0" w:space="0" w:color="auto"/>
      </w:divBdr>
    </w:div>
    <w:div w:id="2001814130">
      <w:bodyDiv w:val="1"/>
      <w:marLeft w:val="0"/>
      <w:marRight w:val="0"/>
      <w:marTop w:val="0"/>
      <w:marBottom w:val="0"/>
      <w:divBdr>
        <w:top w:val="none" w:sz="0" w:space="0" w:color="auto"/>
        <w:left w:val="none" w:sz="0" w:space="0" w:color="auto"/>
        <w:bottom w:val="none" w:sz="0" w:space="0" w:color="auto"/>
        <w:right w:val="none" w:sz="0" w:space="0" w:color="auto"/>
      </w:divBdr>
    </w:div>
    <w:div w:id="2009021389">
      <w:bodyDiv w:val="1"/>
      <w:marLeft w:val="0"/>
      <w:marRight w:val="0"/>
      <w:marTop w:val="0"/>
      <w:marBottom w:val="0"/>
      <w:divBdr>
        <w:top w:val="none" w:sz="0" w:space="0" w:color="auto"/>
        <w:left w:val="none" w:sz="0" w:space="0" w:color="auto"/>
        <w:bottom w:val="none" w:sz="0" w:space="0" w:color="auto"/>
        <w:right w:val="none" w:sz="0" w:space="0" w:color="auto"/>
      </w:divBdr>
    </w:div>
    <w:div w:id="2033796922">
      <w:bodyDiv w:val="1"/>
      <w:marLeft w:val="0"/>
      <w:marRight w:val="0"/>
      <w:marTop w:val="0"/>
      <w:marBottom w:val="0"/>
      <w:divBdr>
        <w:top w:val="none" w:sz="0" w:space="0" w:color="auto"/>
        <w:left w:val="none" w:sz="0" w:space="0" w:color="auto"/>
        <w:bottom w:val="none" w:sz="0" w:space="0" w:color="auto"/>
        <w:right w:val="none" w:sz="0" w:space="0" w:color="auto"/>
      </w:divBdr>
    </w:div>
    <w:div w:id="2043705135">
      <w:bodyDiv w:val="1"/>
      <w:marLeft w:val="0"/>
      <w:marRight w:val="0"/>
      <w:marTop w:val="0"/>
      <w:marBottom w:val="0"/>
      <w:divBdr>
        <w:top w:val="none" w:sz="0" w:space="0" w:color="auto"/>
        <w:left w:val="none" w:sz="0" w:space="0" w:color="auto"/>
        <w:bottom w:val="none" w:sz="0" w:space="0" w:color="auto"/>
        <w:right w:val="none" w:sz="0" w:space="0" w:color="auto"/>
      </w:divBdr>
    </w:div>
    <w:div w:id="2045404866">
      <w:bodyDiv w:val="1"/>
      <w:marLeft w:val="0"/>
      <w:marRight w:val="0"/>
      <w:marTop w:val="0"/>
      <w:marBottom w:val="0"/>
      <w:divBdr>
        <w:top w:val="none" w:sz="0" w:space="0" w:color="auto"/>
        <w:left w:val="none" w:sz="0" w:space="0" w:color="auto"/>
        <w:bottom w:val="none" w:sz="0" w:space="0" w:color="auto"/>
        <w:right w:val="none" w:sz="0" w:space="0" w:color="auto"/>
      </w:divBdr>
    </w:div>
    <w:div w:id="2070151784">
      <w:bodyDiv w:val="1"/>
      <w:marLeft w:val="0"/>
      <w:marRight w:val="0"/>
      <w:marTop w:val="0"/>
      <w:marBottom w:val="0"/>
      <w:divBdr>
        <w:top w:val="none" w:sz="0" w:space="0" w:color="auto"/>
        <w:left w:val="none" w:sz="0" w:space="0" w:color="auto"/>
        <w:bottom w:val="none" w:sz="0" w:space="0" w:color="auto"/>
        <w:right w:val="none" w:sz="0" w:space="0" w:color="auto"/>
      </w:divBdr>
    </w:div>
    <w:div w:id="2082366262">
      <w:bodyDiv w:val="1"/>
      <w:marLeft w:val="0"/>
      <w:marRight w:val="0"/>
      <w:marTop w:val="0"/>
      <w:marBottom w:val="0"/>
      <w:divBdr>
        <w:top w:val="none" w:sz="0" w:space="0" w:color="auto"/>
        <w:left w:val="none" w:sz="0" w:space="0" w:color="auto"/>
        <w:bottom w:val="none" w:sz="0" w:space="0" w:color="auto"/>
        <w:right w:val="none" w:sz="0" w:space="0" w:color="auto"/>
      </w:divBdr>
    </w:div>
    <w:div w:id="2116973582">
      <w:bodyDiv w:val="1"/>
      <w:marLeft w:val="0"/>
      <w:marRight w:val="0"/>
      <w:marTop w:val="0"/>
      <w:marBottom w:val="0"/>
      <w:divBdr>
        <w:top w:val="none" w:sz="0" w:space="0" w:color="auto"/>
        <w:left w:val="none" w:sz="0" w:space="0" w:color="auto"/>
        <w:bottom w:val="none" w:sz="0" w:space="0" w:color="auto"/>
        <w:right w:val="none" w:sz="0" w:space="0" w:color="auto"/>
      </w:divBdr>
    </w:div>
    <w:div w:id="21364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hfirlyfirl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4B3DE-8D2D-47A8-9E9F-570441CD1FF1}">
  <we:reference id="wa104382081" version="1.55.1.0" store="en-US" storeType="OMEX"/>
  <we:alternateReferences>
    <we:reference id="WA104382081" version="1.55.1.0" store="" storeType="OMEX"/>
  </we:alternateReferences>
  <we:properties>
    <we:property name="MENDELEY_CITATIONS" value="[{&quot;citationID&quot;:&quot;MENDELEY_CITATION_07bdb644-8817-4cf7-b927-b79deffcf87e&quot;,&quot;properties&quot;:{&quot;noteIndex&quot;:0},&quot;isEdited&quot;:false,&quot;manualOverride&quot;:{&quot;isManuallyOverridden&quot;:true,&quot;citeprocText&quot;:&quot;(Perkeni, 2021)&quot;,&quot;manualOverrideText&quot;:&quot;&quot;},&quot;citationItems&quot;:[{&quot;id&quot;:&quot;f0caae25-c4cf-38ea-bf67-b98f9bd0ca2e&quot;,&quot;itemData&quot;:{&quot;type&quot;:&quot;book&quot;,&quot;id&quot;:&quot;f0caae25-c4cf-38ea-bf67-b98f9bd0ca2e&quot;,&quot;title&quot;:&quot;Pedoman Pengelolaan dan Pencegahan Diabetes Melitus Tipe 2 Dewasa di Indonesia&quot;,&quot;author&quot;:[{&quot;family&quot;:&quot;Perkeni&quot;,&quot;given&quot;:&quot;&quot;,&quot;parse-names&quot;:false,&quot;dropping-particle&quot;:&quot;&quot;,&quot;non-dropping-particle&quot;:&quot;&quot;}],&quot;ISBN&quot;:&quot;978-602-53035-5-5&quot;,&quot;issued&quot;:{&quot;date-parts&quot;:[[2021]]},&quot;publisher-place&quot;:&quot;Jakarta&quot;,&quot;publisher&quot;:&quot;PB PERKENI&quot;,&quot;container-title-short&quot;:&quot;&quot;},&quot;isTemporary&quot;:false}],&quot;citationTag&quot;:&quot;MENDELEY_CITATION_v3_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&quot;},{&quot;citationID&quot;:&quot;MENDELEY_CITATION_eb9369a0-170b-4382-a45a-d58127fdef03&quot;,&quot;properties&quot;:{&quot;noteIndex&quot;:0},&quot;isEdited&quot;:false,&quot;manualOverride&quot;:{&quot;isManuallyOverridden&quot;:true,&quot;citeprocText&quot;:&quot;(Riskesdas, 2018)&quot;,&quot;manualOverrideText&quot;:&quot;(Riskesdas, 2018).&quot;},&quot;citationTag&quot;:&quot;MENDELEY_CITATION_v3_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&quot;,&quot;citationItems&quot;:[{&quot;id&quot;:&quot;85e723ea-7d6e-3da2-977d-883fdc25b79a&quot;,&quot;itemData&quot;:{&quot;type&quot;:&quot;book&quot;,&quot;id&quot;:&quot;85e723ea-7d6e-3da2-977d-883fdc25b79a&quot;,&quot;title&quot;:&quot;Laporan Riskesdas 2018 Nasional&quot;,&quot;author&quot;:[{&quot;family&quot;:&quot;Riskesdas&quot;,&quot;given&quot;:&quot;&quot;,&quot;parse-names&quot;:false,&quot;dropping-particle&quot;:&quot;&quot;,&quot;non-dropping-particle&quot;:&quot;&quot;}],&quot;ISBN&quot;:&quot;978-602-373-118-3&quot;,&quot;issued&quot;:{&quot;date-parts&quot;:[[2018]]},&quot;publisher-place&quot;:&quot;Jakarta&quot;,&quot;number-of-pages&quot;:&quot;1-628&quot;,&quot;publisher&quot;:&quot;KementerianKesehatanRepublikIndonesia&quot;,&quot;container-title-short&quot;:&quot;&quot;},&quot;isTemporary&quot;:false}]},{&quot;citationID&quot;:&quot;MENDELEY_CITATION_f2fe98c5-e566-4de0-a8a4-d7dc03bcba20&quot;,&quot;properties&quot;:{&quot;noteIndex&quot;:0},&quot;isEdited&quot;:false,&quot;manualOverride&quot;:{&quot;isManuallyOverridden&quot;:true,&quot;citeprocText&quot;:&quot;(Ratnasari et al., 2017)&quot;,&quot;manualOverrideText&quot;:&quot;(Ratnasari et al., 2017).&quot;},&quot;citationTag&quot;:&quot;MENDELEY_CITATION_v3_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&quot;,&quot;citationItems&quot;:[{&quot;id&quot;:&quot;a77d4c33-214b-3a8a-ab2d-65efb54ab455&quot;,&quot;itemData&quot;:{&quot;type&quot;:&quot;article-journal&quot;,&quot;id&quot;:&quot;a77d4c33-214b-3a8a-ab2d-65efb54ab455&quot;,&quot;title&quot;:&quot;Hubungan antara HbA1c dengan Kadar HDL pada Pasien Diabetes Melitus Tipe 2&quot;,&quot;author&quot;:[{&quot;family&quot;:&quot;Ratnasari&quot;,&quot;given&quot;:&quot;Aditya Devi&quot;,&quot;parse-names&quot;:false,&quot;dropping-particle&quot;:&quot;&quot;,&quot;non-dropping-particle&quot;:&quot;&quot;},{&quot;family&quot;:&quot;Ks&quot;,&quot;given&quot;:&quot;Indranila&quot;,&quot;parse-names&quot;:false,&quot;dropping-particle&quot;:&quot;&quot;,&quot;non-dropping-particle&quot;:&quot;&quot;},{&quot;family&quot;:&quot;Retnoningrum&quot;,&quot;given&quot;:&quot;Dwi&quot;,&quot;parse-names&quot;:false,&quot;dropping-particle&quot;:&quot;&quot;,&quot;non-dropping-particle&quot;:&quot;&quot;}],&quot;container-title&quot;:&quot;Jurnal Kedokteran Diponegoro&quot;,&quot;issued&quot;:{&quot;date-parts&quot;:[[2017]]},&quot;page&quot;:&quot;141-147&quot;,&quot;issue&quot;:&quot;2&quot;,&quot;volume&quot;:&quot;6&quot;,&quot;container-title-short&quot;:&quot;&quot;},&quot;isTemporary&quot;:false}]},{&quot;citationID&quot;:&quot;MENDELEY_CITATION_373090ee-090d-4f9e-986f-79a4d42d8a76&quot;,&quot;properties&quot;:{&quot;noteIndex&quot;:0},&quot;isEdited&quot;:false,&quot;manualOverride&quot;:{&quot;isManuallyOverridden&quot;:false,&quot;citeprocText&quot;:&quot;(Jaya et al., 2024)&quot;,&quot;manualOverrideText&quot;:&quot;&quot;},&quot;citationTag&quot;:&quot;MENDELEY_CITATION_v3_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&quot;,&quot;citationItems&quot;:[{&quot;id&quot;:&quot;3bec4926-29d8-3d76-86a2-41d178af9695&quot;,&quot;itemData&quot;:{&quot;type&quot;:&quot;article-journal&quot;,&quot;id&quot;:&quot;3bec4926-29d8-3d76-86a2-41d178af9695&quot;,&quot;title&quot;:&quot;Gambaran Profil Lipid Pasien Diabetes MelitusTipe 2&quot;,&quot;author&quot;:[{&quot;family&quot;:&quot;Jaya&quot;,&quot;given&quot;:&quot;I Gede Oka Kusuma&quot;,&quot;parse-names&quot;:false,&quot;dropping-particle&quot;:&quot;&quot;,&quot;non-dropping-particle&quot;:&quot;&quot;},{&quot;family&quot;:&quot;Sukawana&quot;,&quot;given&quot;:&quot;I Wayan&quot;,&quot;parse-names&quot;:false,&quot;dropping-particle&quot;:&quot;&quot;,&quot;non-dropping-particle&quot;:&quot;&quot;},{&quot;family&quot;:&quot;Sukaraja&quot;,&quot;given&quot;:&quot;I Made&quot;,&quot;parse-names&quot;:false,&quot;dropping-particle&quot;:&quot;&quot;,&quot;non-dropping-particle&quot;:&quot;&quot;},{&quot;family&quot;:&quot;Juniari&quot;,&quot;given&quot;:&quot;Ni Made&quot;,&quot;parse-names&quot;:false,&quot;dropping-particle&quot;:&quot;&quot;,&quot;non-dropping-particle&quot;:&quot;&quot;}],&quot;container-title&quot;:&quot;Jurnal Gema Keperawatan&quot;,&quot;issued&quot;:{&quot;date-parts&quot;:[[2024]]},&quot;page&quot;:&quot;1-10&quot;,&quot;issue&quot;:&quot;1&quot;,&quot;volume&quot;:&quot;17&quot;,&quot;container-title-short&quot;:&quot;&quot;},&quot;isTemporary&quot;:false}]},{&quot;citationID&quot;:&quot;MENDELEY_CITATION_359e2609-c251-41c6-bfa7-e8866196d985&quot;,&quot;properties&quot;:{&quot;noteIndex&quot;:0},&quot;isEdited&quot;:false,&quot;manualOverride&quot;:{&quot;isManuallyOverridden&quot;:true,&quot;citeprocText&quot;:&quot;(Afandi &amp;#38; Marpaung, 2019)&quot;,&quot;manualOverrideText&quot;:&quot;(Afandi &amp; Marpaung, 2019).&quot;},&quot;citationTag&quot;:&quot;MENDELEY_CITATION_v3_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&quot;,&quot;citationItems&quot;:[{&quot;id&quot;:&quot;3928bc64-a69f-31ab-ac87-123129ed72ba&quot;,&quot;itemData&quot;:{&quot;type&quot;:&quot;article-journal&quot;,&quot;id&quot;:&quot;3928bc64-a69f-31ab-ac87-123129ed72ba&quot;,&quot;title&quot;:&quot;Hubungan Antara Rasio Apoprotein B/Apoprotein A-I dengan Nilai Homa-Ir (Homeostatic Model Assessmentinsulin Resistance) pada Penderita Diabetes Melitus Tipe 2&quot;,&quot;author&quot;:[{&quot;family&quot;:&quot;Afandi&quot;,&quot;given&quot;:&quot;Muhammad Rafli&quot;,&quot;parse-names&quot;:false,&quot;dropping-particle&quot;:&quot;&quot;,&quot;non-dropping-particle&quot;:&quot;&quot;},{&quot;family&quot;:&quot;Marpaung&quot;,&quot;given&quot;:&quot;Ferdy Royland&quot;,&quot;parse-names&quot;:false,&quot;dropping-particle&quot;:&quot;&quot;,&quot;non-dropping-particle&quot;:&quot;&quot;}],&quot;container-title&quot;:&quot;Journal of Vocational Health Studies&quot;,&quot;DOI&quot;:&quot;10.20473/jvhs.V3I2.2019.78-82&quot;,&quot;ISSN&quot;:&quot;:2580–7176&quot;,&quot;URL&quot;:&quot;www.e-journal.unair.ac.id/index.php/JVHS&quot;,&quot;issued&quot;:{&quot;date-parts&quot;:[[2019]]},&quot;page&quot;:&quot;78-82&quot;,&quot;abstract&quot;:&quot;Background: Diabetes mellitus (DM) is the seventh leading cause of death in the world (the occuring rate has reached 400 million people). Type2 DM is caused by the body cells' inability to respond normally to insulin (insulin resistance). Homeostatic Model Assessment-Insuline Resistance (HOMA-IR) is a calculation method which function is to measure the body insulin resistance. Diabetes mellitus can cause lipid metabolism disorders (dyslipidemia) resulting in an increased level of LDL cholesterol and decreased HDL cholesterol.&quot;,&quot;volume&quot;:&quot;3&quot;,&quot;container-title-short&quot;:&quot;&quot;},&quot;isTemporary&quot;:false}]},{&quot;citationID&quot;:&quot;MENDELEY_CITATION_a64bd9d9-df83-4f20-8158-bb68ad315d5b&quot;,&quot;properties&quot;:{&quot;noteIndex&quot;:0},&quot;isEdited&quot;:false,&quot;manualOverride&quot;:{&quot;isManuallyOverridden&quot;:false,&quot;citeprocText&quot;:&quot;(Hasanah &amp;#38; Ikawati, 2021)&quot;,&quot;manualOverrideText&quot;:&quot;&quot;},&quot;citationTag&quot;:&quot;MENDELEY_CITATION_v3_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&quot;,&quot;citationItems&quot;:[{&quot;id&quot;:&quot;db2fc287-1c2e-35d3-9458-3657ce180205&quot;,&quot;itemData&quot;:{&quot;type&quot;:&quot;article-journal&quot;,&quot;id&quot;:&quot;db2fc287-1c2e-35d3-9458-3657ce180205&quot;,&quot;title&quot;:&quot;Analisis Korelasi Gula Darah Puasa, HbA1c, dan Karakteristik Partisipan&quot;,&quot;author&quot;:[{&quot;family&quot;:&quot;Hasanah&quot;,&quot;given&quot;:&quot;Nidaul&quot;,&quot;parse-names&quot;:false,&quot;dropping-particle&quot;:&quot;&quot;,&quot;non-dropping-particle&quot;:&quot;&quot;},{&quot;family&quot;:&quot;Ikawati&quot;,&quot;given&quot;:&quot;Zullies&quot;,&quot;parse-names&quot;:false,&quot;dropping-particle&quot;:&quot;&quot;,&quot;non-dropping-particle&quot;:&quot;&quot;}],&quot;container-title&quot;:&quot;JURNAL MANAJEMEN DAN PELAYANAN FARMASI (Journal of Management and Pharmacy Practice)&quot;,&quot;DOI&quot;:&quot;10.22146/jmpf.62292&quot;,&quot;ISSN&quot;:&quot;2088-8139&quot;,&quot;issued&quot;:{&quot;date-parts&quot;:[[2021,12,31]]},&quot;page&quot;:&quot;240-253&quot;,&quot;abstract&quot;:&quot;Hemoglobin A1c (HbA1c) measurement is recommended as the gold standard in long-term blood sugar monitoring the diabetes patients because the fasting blood sugar (FBG) pattern alone cannot provide accurate information regarding the blood sugar variability true picture in type 2 Diabetes mellitus (T2DM) patients. However, many patients have limited access to HbA1c testing for financial reasons. It is necessary to know the relationship between HbA1c and GDP, and the factors that influence it, especially the research participant characteristics. This analytic observational study with a cross-sectional design involved 100 participants from T2DM patients in the hospital, outpatient clinics, and communities in Yogyakarta Province from January-May 2020. The HbA1c and FPG measurement was carried out using capillary blood samples by the research team. Characteristic data were obtained through direct interviews with participants, then analyzed using SPSS version 25 for windows, using the chi-square, Kolmogorov-Smirnov, and Spearman's rho test. The results showed that FPG was significantly positively correlated with HbA1c with moderate correlation criteria (r=0.74, P-value&lt;0.0001). FPG showed a significant negative correlation to the glucometer ownership variable (r=-0.22, P-value= 0.04), and was independent of other parameters. Meanwhile, HbA1c significantly negatively correlated with age (r=-0.26, P-value=0.01), education level (r=-0.22, P-value=0.04), comorbidity (r=-0, 24, P-value=0.02), routine drug consumption (r=-0.29, P-value=0.01) and the ownership of glucometer (r=-0.26, P-value=0.01), but independent of gender, smoking status, daily menu, and physical exercise. It can be concluded that both GDP and HbA1c can be used as a reference for assessing glycemic status.&quot;,&quot;publisher&quot;:&quot;Universitas Gadjah Mada&quot;,&quot;issue&quot;:&quot;4&quot;,&quot;volume&quot;:&quot;11&quot;,&quot;container-title-short&quot;:&quot;&quot;},&quot;isTemporary&quot;:false}]},{&quot;citationID&quot;:&quot;MENDELEY_CITATION_0cb49752-896e-430b-af38-d82cf30f6793&quot;,&quot;properties&quot;:{&quot;noteIndex&quot;:0},&quot;isEdited&quot;:false,&quot;manualOverride&quot;:{&quot;isManuallyOverridden&quot;:true,&quot;citeprocText&quot;:&quot;(American Diabetes Association, 2020)&quot;,&quot;manualOverrideText&quot;:&quot;(American Diabetes Association, 2020).&quot;},&quot;citationTag&quot;:&quot;MENDELEY_CITATION_v3_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&quot;,&quot;citationItems&quot;:[{&quot;id&quot;:&quot;e3a99c02-2ba6-3283-9dc3-bc25563e4da1&quot;,&quot;itemData&quot;:{&quot;type&quot;:&quot;article-journal&quot;,&quot;id&quot;:&quot;e3a99c02-2ba6-3283-9dc3-bc25563e4da1&quot;,&quot;title&quot;:&quot;Classification and diagnosis of diabetes: Standards of Medical Care in Diabetes-2020&quot;,&quot;author&quot;:[{&quot;family&quot;:&quot;American Diabetes Association&quot;,&quot;given&quot;:&quot;&quot;,&quot;parse-names&quot;:false,&quot;dropping-particle&quot;:&quot;&quot;,&quot;non-dropping-particle&quot;:&quot;&quot;}],&quot;container-title&quot;:&quot;Diabetes Care&quot;,&quot;container-title-short&quot;:&quot;Diabetes Care&quot;,&quot;DOI&quot;:&quot;10.2337/dc20-S002&quot;,&quot;ISSN&quot;:&quot;19355548&quot;,&quot;PMID&quot;:&quot;31862745&quot;,&quot;issued&quot;:{&quot;date-parts&quot;:[[2020,1,1]]},&quot;page&quot;:&quot;S14 -S31&quot;,&quot;abstract&quot;:&quot;The American Diabetes Association (ADA) “Standards of Medical Care in Diabetes” includes the ADA’s current clinical practice recommendations and is intended to provide the components of diabetes care, general treatment goals and guidelines, and tools to evaluate quality of care. Members of the ADA Professional Practice Committee (https://doi.org/10.2337/dc20-SPPC), a multidisciplinary expert committee,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https://doi.org/10.2337/dc20-SINT). Readers who wish to comment on the Standards of Care are invited to do so at professional.diabetes.org/SOC.&quot;,&quot;publisher&quot;:&quot;American Diabetes Association Inc.&quot;,&quot;volume&quot;:&quot;43&quot;},&quot;isTemporary&quot;:false}]},{&quot;citationID&quot;:&quot;MENDELEY_CITATION_7b1b5240-f1ae-415b-a8c7-5de7e8a239b8&quot;,&quot;properties&quot;:{&quot;noteIndex&quot;:0},&quot;isEdited&quot;:false,&quot;manualOverride&quot;:{&quot;isManuallyOverridden&quot;:false,&quot;citeprocText&quot;:&quot;(Rachman et al., 2023)&quot;,&quot;manualOverrideText&quot;:&quot;&quot;},&quot;citationTag&quot;:&quot;MENDELEY_CITATION_v3_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&quot;,&quot;citationItems&quot;:[{&quot;id&quot;:&quot;1a40e35d-1e41-35eb-95d8-cb6747f77446&quot;,&quot;itemData&quot;:{&quot;type&quot;:&quot;article-journal&quot;,&quot;id&quot;:&quot;1a40e35d-1e41-35eb-95d8-cb6747f77446&quot;,&quot;title&quot;:&quot;Review: Perbaikan Profil Lipid dengan Pemilihan Olahraga yang Tepat Berdasarkan Kondisi Individu&quot;,&quot;author&quot;:[{&quot;family&quot;:&quot;Rachman&quot;,&quot;given&quot;:&quot;Tiara Anisya&quot;,&quot;parse-names&quot;:false,&quot;dropping-particle&quot;:&quot;&quot;,&quot;non-dropping-particle&quot;:&quot;&quot;},{&quot;family&quot;:&quot;Fitri Kusuma&quot;,&quot;given&quot;:&quot;Sri Agung&quot;,&quot;parse-names&quot;:false,&quot;dropping-particle&quot;:&quot;&quot;,&quot;non-dropping-particle&quot;:&quot;&quot;},{&quot;family&quot;:&quot;Pelana&quot;,&quot;given&quot;:&quot;Ramdan&quot;,&quot;parse-names&quot;:false,&quot;dropping-particle&quot;:&quot;&quot;,&quot;non-dropping-particle&quot;:&quot;&quot;}],&quot;container-title&quot;:&quot;Jurnal Kesehatan Masyarakat&quot;,&quot;DOI&quot;:&quot;10.14710/jkm.v11i1.37595&quot;,&quot;ISSN&quot;:&quot;2715-5617&quot;,&quot;issued&quot;:{&quot;date-parts&quot;:[[2023,1,31]]},&quot;page&quot;:&quot;121-131&quot;,&quot;abstract&quot;:&quot;Diseases related to lipid metabolism continue to be a worldwide concern. Abnormal levels of lipids, especially Low Density Lipoprotein (LDL) and High Density Lipoprotein (HDL) can cause cardiovascular diseases such as heart attacks and strokes. Until now, these two diseases are the main causes of death globally according to the World Health Organization (WHO). In addition to pharmacological therapy such as statins, lipid levels can also be lowered through exercise. Therefore, this review article aims to provide information about the types of exercise that can reduce blood lipid levels according to the conditions of individual groups in terms of age, gender, and other special groups based on certain disease conditions. It was found that the most widely practiced exercise in all individual groups was aerobic exercise. This exercise is suitable for pregnant and postmenopausal women. Concurrent training is also appropriate for postmenopausal women. Whereas in premenopausal women, water exercise is more effective than concurrent training. In adult men, an effective exercise to do is the nordic walk. In the elderly, exercise that can be done is stationary cycling with one leg at high intensity. Patients with special conditions with Autistic Spectrum Disorder (ASD) can perform coordination and strength exercises. As for Multiple Sclerosis (MS) patients, the exercises that can be done are walking/running and high-intensity resistance training. The application of the type of exercise according to individual conditions can effectively prevent the increase in lipid levels.&quot;,&quot;publisher&quot;:&quot;Institute of Research and Community Services Diponegoro University (LPPM UNDIP)&quot;,&quot;issue&quot;:&quot;1&quot;,&quot;volume&quot;:&quot;11&quot;,&quot;container-title-short&quot;:&quot;&quot;},&quot;isTemporary&quot;:false}]},{&quot;citationID&quot;:&quot;MENDELEY_CITATION_bed5d1ec-0ff2-4bd7-890b-f2df18ea504c&quot;,&quot;properties&quot;:{&quot;noteIndex&quot;:0},&quot;isEdited&quot;:false,&quot;manualOverride&quot;:{&quot;isManuallyOverridden&quot;:true,&quot;citeprocText&quot;:&quot;(Pinakesty &amp;#38; Azizah, 2020)&quot;,&quot;manualOverrideText&quot;:&quot;(Pinakesty &amp; Azizah, 2020).&quot;},&quot;citationTag&quot;:&quot;MENDELEY_CITATION_v3_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&quot;,&quot;citationItems&quot;:[{&quot;id&quot;:&quot;03574700-1d3e-3dcd-bc2a-e060e4ee12af&quot;,&quot;itemData&quot;:{&quot;type&quot;:&quot;article-journal&quot;,&quot;id&quot;:&quot;03574700-1d3e-3dcd-bc2a-e060e4ee12af&quot;,&quot;title&quot;:&quot;Hubungan Profil Lipid dengan Progresivitas Diabetes Melitus Tipe 2&quot;,&quot;author&quot;:[{&quot;family&quot;:&quot;Pinakesty&quot;,&quot;given&quot;:&quot;Angiesta&quot;,&quot;parse-names&quot;:false,&quot;dropping-particle&quot;:&quot;&quot;,&quot;non-dropping-particle&quot;:&quot;&quot;},{&quot;family&quot;:&quot;Azizah&quot;,&quot;given&quot;:&quot;Restu Noor&quot;,&quot;parse-names&quot;:false,&quot;dropping-particle&quot;:&quot;&quot;,&quot;non-dropping-particle&quot;:&quot;&quot;}],&quot;container-title&quot;:&quot;JIMKI&quot;,&quot;issued&quot;:{&quot;date-parts&quot;:[[2020]]},&quot;page&quot;:&quot;66-72&quot;,&quot;issue&quot;:&quot;2&quot;,&quot;volume&quot;:&quot;8&quot;,&quot;container-title-short&quot;:&quot;&quot;},&quot;isTemporary&quot;:false}]},{&quot;citationID&quot;:&quot;MENDELEY_CITATION_9c678c5e-0ddc-44ba-909d-95d9133dc4c5&quot;,&quot;properties&quot;:{&quot;noteIndex&quot;:0},&quot;isEdited&quot;:false,&quot;manualOverride&quot;:{&quot;isManuallyOverridden&quot;:true,&quot;citeprocText&quot;:&quot;(Djasang, 2017)&quot;,&quot;manualOverrideText&quot;:&quot;(Djasang, 2017).&quot;},&quot;citationTag&quot;:&quot;MENDELEY_CITATION_v3_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&quot;,&quot;citationItems&quot;:[{&quot;id&quot;:&quot;31686654-61cf-3e59-a300-6dec6662bab5&quot;,&quot;itemData&quot;:{&quot;type&quot;:&quot;article-journal&quot;,&quot;id&quot;:&quot;31686654-61cf-3e59-a300-6dec6662bab5&quot;,&quot;title&quot;:&quot;Analisis Hasil Pemeriksaan Kadar Low-Density Lipoprotein (LDL-Chol) Metode Direk dan Indirek&quot;,&quot;author&quot;:[{&quot;family&quot;:&quot;Djasang&quot;,&quot;given&quot;:&quot;Syahida&quot;,&quot;parse-names&quot;:false,&quot;dropping-particle&quot;:&quot;&quot;,&quot;non-dropping-particle&quot;:&quot;&quot;}],&quot;container-title&quot;:&quot;Jurnal Media Analis Kesehatan&quot;,&quot;ISSN&quot;:&quot;2087-1333&quot;,&quot;URL&quot;:&quot;http://journal.poltekkes-mks.ac.id/ojs2/index.php/mediaanalis&quot;,&quot;issued&quot;:{&quot;date-parts&quot;:[[2017]]},&quot;page&quot;:&quot;43-51&quot;,&quot;issue&quot;:&quot;2&quot;,&quot;volume&quot;:&quot;8&quot;,&quot;container-title-short&quot;:&quot;&quot;},&quot;isTemporary&quot;:false}]},{&quot;citationID&quot;:&quot;MENDELEY_CITATION_53b1783d-bb50-42a3-9769-55330f7f94b5&quot;,&quot;properties&quot;:{&quot;noteIndex&quot;:0},&quot;isEdited&quot;:false,&quot;manualOverride&quot;:{&quot;isManuallyOverridden&quot;:true,&quot;citeprocText&quot;:&quot;(Perkeni, 2019)&quot;,&quot;manualOverrideText&quot;:&quot;(Perkeni, 2019).&quot;},&quot;citationTag&quot;:&quot;MENDELEY_CITATION_v3_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&quot;,&quot;citationItems&quot;:[{&quot;id&quot;:&quot;c13f0518-78c5-3b0e-8479-e0ffc344c0d1&quot;,&quot;itemData&quot;:{&quot;type&quot;:&quot;book&quot;,&quot;id&quot;:&quot;c13f0518-78c5-3b0e-8479-e0ffc344c0d1&quot;,&quot;title&quot;:&quot;Pedoman Pengelolaan Dislipidemia di Indonesia&quot;,&quot;author&quot;:[{&quot;family&quot;:&quot;Perkeni&quot;,&quot;given&quot;:&quot;&quot;,&quot;parse-names&quot;:false,&quot;dropping-particle&quot;:&quot;&quot;,&quot;non-dropping-particle&quot;:&quot;&quot;}],&quot;issued&quot;:{&quot;date-parts&quot;:[[2019]]},&quot;edition&quot;:&quot;PBPerkeni&quot;,&quot;container-title-short&quot;:&quot;&quot;},&quot;isTemporary&quot;:false}]},{&quot;citationID&quot;:&quot;MENDELEY_CITATION_22ea7d33-4809-44ac-b9bf-995688581415&quot;,&quot;properties&quot;:{&quot;noteIndex&quot;:0},&quot;isEdited&quot;:false,&quot;manualOverride&quot;:{&quot;isManuallyOverridden&quot;:true,&quot;citeprocText&quot;:&quot;(Rahayu &amp;#38; Handayati, 2020)&quot;,&quot;manualOverrideText&quot;:&quot;(Rahayu &amp; Handayati, 2020).&quot;},&quot;citationTag&quot;:&quot;MENDELEY_CITATION_v3_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&quot;,&quot;citationItems&quot;:[{&quot;id&quot;:&quot;d20eb326-6bea-3c7d-89b6-ff5969e7a0d4&quot;,&quot;itemData&quot;:{&quot;type&quot;:&quot;article-journal&quot;,&quot;id&quot;:&quot;d20eb326-6bea-3c7d-89b6-ff5969e7a0d4&quot;,&quot;title&quot;:&quot;Hubungan Kadar Gula Darah Puasa dan Profil Lipid pada Penderita Diabetes Melitus Tipe 2 dengan Kejadian Stroke Iskemik di Rsud R.A Basoeni Mojokerto&quot;,&quot;author&quot;:[{&quot;family&quot;:&quot;Rahayu&quot;,&quot;given&quot;:&quot;Putri Nur&quot;,&quot;parse-names&quot;:false,&quot;dropping-particle&quot;:&quot;&quot;,&quot;non-dropping-particle&quot;:&quot;&quot;},{&quot;family&quot;:&quot;Handayati&quot;,&quot;given&quot;:&quot;Anik&quot;,&quot;parse-names&quot;:false,&quot;dropping-particle&quot;:&quot;&quot;,&quot;non-dropping-particle&quot;:&quot;&quot;}],&quot;container-title&quot;:&quot;Jurnal Biosains Pascasarjana&quot;,&quot;issued&quot;:{&quot;date-parts&quot;:[[2020]]},&quot;page&quot;:&quot;50-62&quot;,&quot;abstract&quot;:&quot;Diabetes Mellitus is one of the most popular degenerative disease in the medical worlds. Every years, the incidence rate of this disease always shows an increase. In 2010 reported that 1,9 million of 35 years old or more diabetics also suffering the stroke complications. In addition there is an increase of 1.2% every month in people with diabetes mellitus with the incidence of ischemic stroke, so there is a need for preventive action by recognizing risk factors that can be changed. The purpose of this research is to determine the relations between fasting blood sugar levels and lipid profiles in patients with type 2 diabetes mellitus and ischemic stroke in RSUD R.A Basoeni Mojokerto from January to March 2020. This research using observational method. Research involving 34 sample of 40 years old and above patients with type 2 diabetes mellitus and ischemic stroke. Thereseach of the relations between fasting blood sugar levels and lipid profiles from the total respondents (34 patients) shows as follows, The average of the cholesterol total level is 189 mg/dl, and 35% from them (12 respondents) have &gt;200 mg/dl of the cholesterol total level. The average of the cholesterol HDL level is 36 mg/dl, and 65% from them (22 respondents) have &lt;40 mg/dl of the HDL cholesterol level. The average of the LDL cholesterol level is 112 mg/dl, and 24% from them (8 respondents) have &gt;150 mg/dl of the LDL cholesterol level. The average of the triglyceride level is 211 mg/dl, and 47% from them (16 respondents) have &gt;200 mg/dl of the triglyceride level. This shows that there is no correlation between fasting blood sugar level with the cholesterol total level, the cholesterol HDL level, and cholesterol LDL level. However, there is a correlation between fasting blood sugar level and triglyceride level.&quot;,&quot;issue&quot;:&quot;2&quot;,&quot;volume&quot;:&quot;22&quot;,&quot;container-title-short&quot;:&quot;&quot;},&quot;isTemporary&quot;:false}]},{&quot;citationID&quot;:&quot;MENDELEY_CITATION_9a8be9cf-e7d2-4330-8550-bbaab2362b71&quot;,&quot;properties&quot;:{&quot;noteIndex&quot;:0},&quot;isEdited&quot;:false,&quot;manualOverride&quot;:{&quot;isManuallyOverridden&quot;:true,&quot;citeprocText&quot;:&quot;(Harahap et al., 2024)&quot;,&quot;manualOverrideText&quot;:&quot;(Harahap et al., 2024).&quot;},&quot;citationTag&quot;:&quot;MENDELEY_CITATION_v3_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&quot;,&quot;citationItems&quot;:[{&quot;id&quot;:&quot;40bb2dfd-1174-3fe8-a069-4428dcb00648&quot;,&quot;itemData&quot;:{&quot;type&quot;:&quot;article-journal&quot;,&quot;id&quot;:&quot;40bb2dfd-1174-3fe8-a069-4428dcb00648&quot;,&quot;title&quot;:&quot;Pemeriksaan Laboratorium pada Hemoglobin Terglikasi (HbA1C) : Review Standarisasi dan Implementasi Klinis&quot;,&quot;author&quot;:[{&quot;family&quot;:&quot;Harahap&quot;,&quot;given&quot;:&quot;Raja Iqbal Mulya&quot;,&quot;parse-names&quot;:false,&quot;dropping-particle&quot;:&quot;&quot;,&quot;non-dropping-particle&quot;:&quot;&quot;},{&quot;family&quot;:&quot;Rostini&quot;,&quot;given&quot;:&quot;Tiene&quot;,&quot;parse-names&quot;:false,&quot;dropping-particle&quot;:&quot;&quot;,&quot;non-dropping-particle&quot;:&quot;&quot;},{&quot;family&quot;:&quot;Suraya&quot;,&quot;given&quot;:&quot;Nida&quot;,&quot;parse-names&quot;:false,&quot;dropping-particle&quot;:&quot;&quot;,&quot;non-dropping-particle&quot;:&quot;&quot;}],&quot;container-title&quot;:&quot;Action Research Literate&quot;,&quot;ISSN&quot;:&quot;2808-6988&quot;,&quot;URL&quot;:&quot;https://arl.ridwaninstitute.co.id/index.php/arl&quot;,&quot;issued&quot;:{&quot;date-parts&quot;:[[2024]]},&quot;page&quot;:&quot;1-10&quot;,&quot;issue&quot;:&quot;6&quot;,&quot;volume&quot;:&quot;8&quot;,&quot;container-title-short&quot;:&quot;&quot;},&quot;isTemporary&quot;:false}]},{&quot;citationID&quot;:&quot;MENDELEY_CITATION_60948ada-e5de-4dd9-8fcd-75aa27238161&quot;,&quot;properties&quot;:{&quot;noteIndex&quot;:0},&quot;isEdited&quot;:false,&quot;manualOverride&quot;:{&quot;isManuallyOverridden&quot;:true,&quot;citeprocText&quot;:&quot;(Suyatno et al., 2021)&quot;,&quot;manualOverrideText&quot;:&quot;(Suyatno et al., 2021).&quot;},&quot;citationTag&quot;:&quot;MENDELEY_CITATION_v3_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&quot;,&quot;citationItems&quot;:[{&quot;id&quot;:&quot;57280213-2e14-3144-9b87-4206dece9331&quot;,&quot;itemData&quot;:{&quot;type&quot;:&quot;article-journal&quot;,&quot;id&quot;:&quot;57280213-2e14-3144-9b87-4206dece9331&quot;,&quot;title&quot;:&quot;Hubungan Profil Lipid Terhadap Kontrol Glikemik DM Tipe 2 Peserta Program Pengelolaan Penyakit Kronis (Prolanis) di fasilitas Kesehatan Provinsi Lampung Tahun 2021&quot;,&quot;author&quot;:[{&quot;family&quot;:&quot;Suyatno&quot;,&quot;given&quot;:&quot;&quot;,&quot;parse-names&quot;:false,&quot;dropping-particle&quot;:&quot;&quot;,&quot;non-dropping-particle&quot;:&quot;&quot;},{&quot;family&quot;:&quot;Kurniawan&quot;,&quot;given&quot;:&quot;Betta&quot;,&quot;parse-names&quot;:false,&quot;dropping-particle&quot;:&quot;&quot;,&quot;non-dropping-particle&quot;:&quot;&quot;},{&quot;family&quot;:&quot;Suharmanto&quot;,&quot;given&quot;:&quot;&quot;,&quot;parse-names&quot;:false,&quot;dropping-particle&quot;:&quot;&quot;,&quot;non-dropping-particle&quot;:&quot;&quot;}],&quot;container-title&quot;:&quot;Jurnal Analis Kesehatan&quot;,&quot;issued&quot;:{&quot;date-parts&quot;:[[2021]]},&quot;page&quot;:&quot;35-41&quot;,&quot;issue&quot;:&quot;1&quot;,&quot;volume&quot;:&quot;10&quot;,&quot;container-title-short&quot;:&quot;&quot;},&quot;isTemporary&quot;:false}]},{&quot;citationID&quot;:&quot;MENDELEY_CITATION_96858f54-8d46-4ad5-afe8-ff450607464e&quot;,&quot;properties&quot;:{&quot;noteIndex&quot;:0},&quot;isEdited&quot;:false,&quot;manualOverride&quot;:{&quot;isManuallyOverridden&quot;:false,&quot;citeprocText&quot;:&quot;(Pramono et al., 2018)&quot;,&quot;manualOverrideText&quot;:&quot;&quot;},&quot;citationTag&quot;:&quot;MENDELEY_CITATION_v3_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&quot;,&quot;citationItems&quot;:[{&quot;id&quot;:&quot;6ca39d85-ce6b-3390-88fb-47b108e736a1&quot;,&quot;itemData&quot;:{&quot;type&quot;:&quot;article-journal&quot;,&quot;id&quot;:&quot;6ca39d85-ce6b-3390-88fb-47b108e736a1&quot;,&quot;title&quot;:&quot;Hubungan Kontrol HbA1c Terhadap Profil Lipid pada Pasien Diabetes Melitus Tipe 2 di Puskesmas Salah Satu Kecamatan, Yogyakarta&quot;,&quot;author&quot;:[{&quot;family&quot;:&quot;Pramono&quot;,&quot;given&quot;:&quot;Zita Dhirani&quot;,&quot;parse-names&quot;:false,&quot;dropping-particle&quot;:&quot;&quot;,&quot;non-dropping-particle&quot;:&quot;&quot;},{&quot;family&quot;:&quot;Virginia&quot;,&quot;given&quot;:&quot;Dita Maria&quot;,&quot;parse-names&quot;:false,&quot;dropping-particle&quot;:&quot;&quot;,&quot;non-dropping-particle&quot;:&quot;&quot;},{&quot;family&quot;:&quot;Hendra&quot;,&quot;given&quot;:&quot;Phebe&quot;,&quot;parse-names&quot;:false,&quot;dropping-particle&quot;:&quot;&quot;,&quot;non-dropping-particle&quot;:&quot;&quot;}],&quot;container-title&quot;:&quot;Cendekia Journal of Pharmacy&quot;,&quot;ISSN&quot;:&quot;2599–2155&quot;,&quot;URL&quot;:&quot;http://cjp.jurnal.stikescendekiautamakudus.ac.id&quot;,&quot;issued&quot;:{&quot;date-parts&quot;:[[2018]]},&quot;issue&quot;:&quot;1&quot;,&quot;volume&quot;:&quot;2&quot;,&quot;container-title-short&quot;:&quot;&quot;},&quot;isTemporary&quot;:false}]},{&quot;citationID&quot;:&quot;MENDELEY_CITATION_8927a255-2f2e-4817-b31c-92e8919dc481&quot;,&quot;properties&quot;:{&quot;noteIndex&quot;:0},&quot;isEdited&quot;:false,&quot;manualOverride&quot;:{&quot;isManuallyOverridden&quot;:false,&quot;citeprocText&quot;:&quot;(Handayani et al., 2023)&quot;,&quot;manualOverrideText&quot;:&quot;&quot;},&quot;citationTag&quot;:&quot;MENDELEY_CITATION_v3_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&quot;,&quot;citationItems&quot;:[{&quot;id&quot;:&quot;83d10ec2-64c9-31e9-ad3a-c0c2e6c6e700&quot;,&quot;itemData&quot;:{&quot;type&quot;:&quot;article-journal&quot;,&quot;id&quot;:&quot;83d10ec2-64c9-31e9-ad3a-c0c2e6c6e700&quot;,&quot;title&quot;:&quot;Correlation of HbA1C and Lipid Profile Levels in Type 2\nDiabetes Mellitus Patients at M Yunus Hospital&quot;,&quot;author&quot;:[{&quot;family&quot;:&quot;Handayani&quot;,&quot;given&quot;:&quot;Dian&quot;,&quot;parse-names&quot;:false,&quot;dropping-particle&quot;:&quot;&quot;,&quot;non-dropping-particle&quot;:&quot;&quot;},{&quot;family&quot;:&quot;Rahmawati&quot;,&quot;given&quot;:&quot;Reza&quot;,&quot;parse-names&quot;:false,&quot;dropping-particle&quot;:&quot;&quot;,&quot;non-dropping-particle&quot;:&quot;&quot;},{&quot;family&quot;:&quot;Dominica&quot;,&quot;given&quot;:&quot;Dwi&quot;,&quot;parse-names&quot;:false,&quot;dropping-particle&quot;:&quot;&quot;,&quot;non-dropping-particle&quot;:&quot;&quot;},{&quot;family&quot;:&quot;Salsabila&quot;,&quot;given&quot;:&quot;Jihan&quot;,&quot;parse-names&quot;:false,&quot;dropping-particle&quot;:&quot;&quot;,&quot;non-dropping-particle&quot;:&quot;&quot;},{&quot;family&quot;:&quot;Hafidzah&quot;,&quot;given&quot;:&quot;Kurnia&quot;,&quot;parse-names&quot;:false,&quot;dropping-particle&quot;:&quot;&quot;,&quot;non-dropping-particle&quot;:&quot;&quot;},{&quot;family&quot;:&quot;Wafiqah&quot;,&quot;given&quot;:&quot;Afra&quot;,&quot;parse-names&quot;:false,&quot;dropping-particle&quot;:&quot;&quot;,&quot;non-dropping-particle&quot;:&quot;&quot;}],&quot;container-title&quot;:&quot;Jurnal Ilmu Kesehatan&quot;,&quot;ISSN&quot;:&quot;2614-6703&quot;,&quot;issued&quot;:{&quot;date-parts&quot;:[[2023]]},&quot;page&quot;:&quot;67-76&quot;,&quot;abstract&quot;:&quot;The lipid profile in type 2 diabetes mellitus patients is highly dependent on the HbA1c value. Poor HbA1c values accompanied by insulin resistance are associated with hypertriglyceridemia, decreased HDL levels, and sometimes followed by increased LDL levels. The aims of this study were to determine the correlation between HbA1c and lipid profile of type 2 diabetes mellitus patients. This research was an analytic observational study with a cross sectional design with prospective method for 2 months. The total sample of 35 patients seeking treatment at the Polyclinic Internal M Yunus hospital. p= 0.026) lower in type 2 DM patients with controlled glycemic control compared to those without control. There was no significant difference in triglyceride levels between on two groups (111.16 ± 48.06; 156.69 ± 76.07; p=0.169). There was a significant correlation between total cholesterol levels r=0.364; p=0.032), HDL (r=-0.377; p=0.026); LDL (r=0.367; p=0.030) with HbA1c levels. Type 2 diabetes mellitus patients with good glycemic control had significantly lower total cholesterol, triglyceride, and LDL levels compared to type 2 diabetes mellitus patients with poor glycemic control.&quot;,&quot;issue&quot;:&quot;1&quot;,&quot;volume&quot;:&quot;11&quot;,&quot;container-title-short&quot;:&quot;&quot;},&quot;isTemporary&quot;:false}]},{&quot;citationID&quot;:&quot;MENDELEY_CITATION_c974fecc-7436-493a-aa8b-284743c041c3&quot;,&quot;properties&quot;:{&quot;noteIndex&quot;:0},&quot;isEdited&quot;:false,&quot;manualOverride&quot;:{&quot;isManuallyOverridden&quot;:true,&quot;citeprocText&quot;:&quot;(Yudha et al., 2022)&quot;,&quot;manualOverrideText&quot;:&quot;(Yudha et al., 2022).&quot;},&quot;citationTag&quot;:&quot;MENDELEY_CITATION_v3_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&quot;,&quot;citationItems&quot;:[{&quot;id&quot;:&quot;06368e4f-38d9-3a21-baba-695e641e2302&quot;,&quot;itemData&quot;:{&quot;type&quot;:&quot;article-journal&quot;,&quot;id&quot;:&quot;06368e4f-38d9-3a21-baba-695e641e2302&quot;,&quot;title&quot;:&quot;Perbandingan Profil Lipid pada Pasien Diabetes Melitus Tipe 2 dengan Kontrol Glikemik yang Terkendali dan Kontrol Glikemik yang Tidak Terkendali di RSUD Dr. Saiful Anwar Malang&quot;,&quot;author&quot;:[{&quot;family&quot;:&quot;Yudha&quot;,&quot;given&quot;:&quot;Nyoman Satvika Dharma&quot;,&quot;parse-names&quot;:false,&quot;dropping-particle&quot;:&quot;&quot;,&quot;non-dropping-particle&quot;:&quot;&quot;},{&quot;family&quot;:&quot;Arsana&quot;,&quot;given&quot;:&quot;Putu Moda&quot;,&quot;parse-names&quot;:false,&quot;dropping-particle&quot;:&quot;&quot;,&quot;non-dropping-particle&quot;:&quot;&quot;},{&quot;family&quot;:&quot;Rosandi&quot;,&quot;given&quot;:&quot;Rulli&quot;,&quot;parse-names&quot;:false,&quot;dropping-particle&quot;:&quot;&quot;,&quot;non-dropping-particle&quot;:&quot;&quot;}],&quot;container-title&quot;:&quot;Jurnal Penyakit Dalam Indonesia&quot;,&quot;DOI&quot;:&quot;10.7454/jpdi.v8i4.592&quot;,&quot;ISSN&quot;:&quot;24068969&quot;,&quot;issued&quot;:{&quot;date-parts&quot;:[[2022,1,1]]},&quot;page&quot;:&quot;172&quot;,&quot;abstract&quot;:&quot;ABSTRAK Pendahuluan. Diabetes melitus (DM) merupakan suatu kelompok penyakit metabolik yang ditandai dengan hiperglikemia akibat resistensi insulin, defisiensi dari aksi insulin, atau keduanya dengan prevalensi sebesar 8,5% di Indonesia. Bukti mengenai hubungan antara HbA1c dan profil lipid pada DM tipe 2 saat ini masih bertentangan, oleh karena itu penelitian dilakukan untuk melihat hubungan antara kontrol glikemik dengan profil lipid untuk pada pasien DM. Metode. Penelitian survei ini dilakukan di Poliklinik Endokrin rawat jalan RSUD Dr. Saiful Anwar Malang pada tahun 2014-2019 dan sebanyak 1.308 pasien menjadi sampel penelitian. Pasien kemudian dikelompokkan menjadi pasien DM tipe 2 dengan kontrol glikemik yang terkendali (HbA1c &lt; 7%, n = 291) dan tidak terkendali (HbA1c &gt; 7%, n = 1017). Hasil. Didapatkan kadar yang lebih rendah pada kolesterol total (183,9 (SB 38,7) mg/dl vs. 198,6 (SB 44,8) mg/dl; p &lt; 0,001), trigliserida (144,2 (SB 67,5) mg/dl vs. 172,9 (SB 112) mg/dl; p &lt; 0,001), dan low-density lipoprotein (K-LDL) (119,2 (SB 32,1) mg/ dl vs. 131 (SB 35,4) mg/dl; p &lt; 0,001) pada pasien DM tipe 2 dengan kontrol glikemik yang terkendali dibandingkan dengan yang tidak terkendali. Tidak didapatkan perbedaan bermakna pada kadar high-density lipoprotein (K-HDL) antara 2 kelompok (47,7 (SB 13,4) mg/dl vs. 47,5 (SB 12,7) mg/dl; p = 0,89). Dari hasil uji statistik, didapatkan korelasi signifikan antara kadar kolesterol total (r = 0,232; p &lt; 0,001), trigliserida (r = 0,223; p &lt; 0,001), dan K-LDL (r = 0,20; p &lt; 0,001) dengan kadar HbA1c. Simpulan. Pasien DM tipe 2 dengan kontrol glikemik yang terkendali memiliki kadar kolesterol total, trigliserida, dan K-LDL yang lebih rendah secara signifikan jika dibandingkan dengan pasien DM tipe 2 dengan kontrol glikemik yang tidak terkendali. ABSTRACT Introduction. Diabetes mellitus (DM) is a group of metabolic diseases characterized by hyperglycemia due to insulin resistance, deficiency of insulin action, or both with a prevalence of 8.5% in Indonesia. Evidence regarding the relationship between HbA1c and lipid profile in type 2 DM is currently contradictory, therefore a study was conducted to examine the relationship between glycemic control and lipid profile for DM patients.&quot;,&quot;publisher&quot;:&quot;Universitas Indonesia, Directorate of Research and Public Service&quot;,&quot;issue&quot;:&quot;4&quot;,&quot;volume&quot;:&quot;8&quot;,&quot;container-title-short&quot;:&quot;&quot;},&quot;isTemporary&quot;:false}]},{&quot;citationID&quot;:&quot;MENDELEY_CITATION_fe919991-bacc-46bc-bce5-460d978be903&quot;,&quot;properties&quot;:{&quot;noteIndex&quot;:0},&quot;isEdited&quot;:false,&quot;manualOverride&quot;:{&quot;isManuallyOverridden&quot;:false,&quot;citeprocText&quot;:&quot;(Lestari et al., 2023)&quot;,&quot;manualOverrideText&quot;:&quot;&quot;},&quot;citationTag&quot;:&quot;MENDELEY_CITATION_v3_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&quot;,&quot;citationItems&quot;:[{&quot;id&quot;:&quot;837d24aa-5d09-3c80-aa55-56ba3c7dea35&quot;,&quot;itemData&quot;:{&quot;type&quot;:&quot;article-journal&quot;,&quot;id&quot;:&quot;837d24aa-5d09-3c80-aa55-56ba3c7dea35&quot;,&quot;title&quot;:&quot;Kontrol Glikemik terhadap Kadar Profil Lipid pada Pasien DM Tipe 2&quot;,&quot;author&quot;:[{&quot;family&quot;:&quot;Lestari&quot;,&quot;given&quot;:&quot;Wuni Sri&quot;,&quot;parse-names&quot;:false,&quot;dropping-particle&quot;:&quot;&quot;,&quot;non-dropping-particle&quot;:&quot;&quot;},{&quot;family&quot;:&quot;Fitriana&quot;,&quot;given&quot;:&quot;Eka&quot;,&quot;parse-names&quot;:false,&quot;dropping-particle&quot;:&quot;&quot;,&quot;non-dropping-particle&quot;:&quot;&quot;},{&quot;family&quot;:&quot;Karwiti&quot;,&quot;given&quot;:&quot;Witi&quot;,&quot;parse-names&quot;:false,&quot;dropping-particle&quot;:&quot;&quot;,&quot;non-dropping-particle&quot;:&quot;&quot;},{&quot;family&quot;:&quot;Unjani&quot;,&quot;given&quot;:&quot;Sri&quot;,&quot;parse-names&quot;:false,&quot;dropping-particle&quot;:&quot;&quot;,&quot;non-dropping-particle&quot;:&quot;&quot;}],&quot;container-title&quot;:&quot;Journal of Telenursing (JOTING)&quot;,&quot;DOI&quot;:&quot;10.31539/joting.v5i2.7879&quot;,&quot;ISSN&quot;:&quot;2684-8996&quot;,&quot;issued&quot;:{&quot;date-parts&quot;:[[2023,11,23]]},&quot;page&quot;:&quot;3215-3222&quot;,&quot;abstract&quot;:&quot;This study analyzes the relationship between glycemic control and lipid profile levels in type 2 DM patients. The research method used in this research is a cross-sectional study. The statistical test used is chi-square. The research showed that of the 50 respondents suffering from type 2 DM, the most significant percentage were women (70%) and in the adult age category (68%). There is a relationship between cholesterol levels (p = 0.010) and LDL (p = 0.012) with glycemic control (HbA1C). ) not related. The research conclusion is that glycemic control (HbA1C) is related to cholesterol and LDL levels.\r  \r Keywords: Diabetes Mellitus, Type 2 DM, Glycemic Control, Lipid Profile&quot;,&quot;publisher&quot;:&quot;IPM2KPE&quot;,&quot;issue&quot;:&quot;2&quot;,&quot;volume&quot;:&quot;5&quot;},&quot;isTemporary&quot;:false}]},{&quot;citationID&quot;:&quot;MENDELEY_CITATION_7861ad1e-5d29-479b-800d-0ed1ff2ce679&quot;,&quot;properties&quot;:{&quot;noteIndex&quot;:0},&quot;isEdited&quot;:false,&quot;manualOverride&quot;:{&quot;isManuallyOverridden&quot;:false,&quot;citeprocText&quot;:&quot;(Primadana et al., 2016)&quot;,&quot;manualOverrideText&quot;:&quot;&quot;},&quot;citationTag&quot;:&quot;MENDELEY_CITATION_v3_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&quot;,&quot;citationItems&quot;:[{&quot;id&quot;:&quot;68e1c226-d207-3521-966a-76c07db951ff&quot;,&quot;itemData&quot;:{&quot;type&quot;:&quot;article-journal&quot;,&quot;id&quot;:&quot;68e1c226-d207-3521-966a-76c07db951ff&quot;,&quot;title&quot;:&quot;Hubungan Kadar HbA1c dengan Profil Lipid pada Pasien Kaki Diabetik&quot;,&quot;author&quot;:[{&quot;family&quot;:&quot;Primadana&quot;,&quot;given&quot;:&quot;Dwi A&quot;,&quot;parse-names&quot;:false,&quot;dropping-particle&quot;:&quot;&quot;,&quot;non-dropping-particle&quot;:&quot;&quot;},{&quot;family&quot;:&quot;Pandelaki&quot;,&quot;given&quot;:&quot;Karel&quot;,&quot;parse-names&quot;:false,&quot;dropping-particle&quot;:&quot;&quot;,&quot;non-dropping-particle&quot;:&quot;&quot;},{&quot;family&quot;:&quot;Wongkar&quot;,&quot;given&quot;:&quot;M C P&quot;,&quot;parse-names&quot;:false,&quot;dropping-particle&quot;:&quot;&quot;,&quot;non-dropping-particle&quot;:&quot;&quot;}],&quot;container-title&quot;:&quot;Jurnal e-Clinic (eCl)&quot;,&quot;ISBN&quot;:&quot;57,00294,001&quot;,&quot;issued&quot;:{&quot;date-parts&quot;:[[2016]]},&quot;page&quot;:&quot;134-139&quot;,&quot;abstract&quot;:&quot;Diabetes Mellitus (DM) is a chronic disease due to insufficient insulin production or ineffective usage. Diabetic foot is the most common complication found in DM patients with the rate of cases is still high. DM can be controlled favorably by reaching the expected value of HbA 1c and lipid profile. This study aimed to determine the correlation between HbA 1c value and lipid profile in diabetic foot patients.This was an analytical descriptive study with a cross-sectional design using secondary data. Samples were 62 diabetic foot patients at Prof. Dr. R. D. Kandou Hospital Manado in the period of January 1 to September 30, 2015. The correlation between HbA 1c value and lipid profile was tested by using the Pearson correlation test. The results showed the mean values as follows: HbA 1c 8.5597%; total cholesterol 168.0484 mg/dL; HDL 37.3871 mg/dL; LDL 119.2419 mg/dL; and triglyceride 132.0645 mg/dL. The Pearson correlation test showed that the correlation between HbA 1c and total cholesterol had an r=0.096 and a p=0.458; between HbA 1c and HDL had an r=0.056 and a p=0.665; between HbA 1c and LDL had an r=0.243 and a p=0.057; and between HbA 1c and triglyceride had an r=0.014 and a p=0.913. Conclusion: There was a positive but not significant correlation between HbA 1c and total cholesterol, HDL, LDL, and triglyceride levels.&quot;,&quot;issue&quot;:&quot;1&quot;,&quot;volume&quot;:&quot;4&quot;},&quot;isTemporary&quot;:false}]},{&quot;citationID&quot;:&quot;MENDELEY_CITATION_2c1e0d76-6edc-4a73-9c91-e40e6e2b8532&quot;,&quot;properties&quot;:{&quot;noteIndex&quot;:0},&quot;isEdited&quot;:false,&quot;manualOverride&quot;:{&quot;isManuallyOverridden&quot;:true,&quot;citeprocText&quot;:&quot;(Susilo et al., 2020)&quot;,&quot;manualOverrideText&quot;:&quot;(Susilo et al., 2020).&quot;},&quot;citationTag&quot;:&quot;MENDELEY_CITATION_v3_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&quot;,&quot;citationItems&quot;:[{&quot;id&quot;:&quot;72494604-0211-3525-9665-51f4ffee32b7&quot;,&quot;itemData&quot;:{&quot;type&quot;:&quot;article-journal&quot;,&quot;id&quot;:&quot;72494604-0211-3525-9665-51f4ffee32b7&quot;,&quot;title&quot;:&quot;Korelasi Nilai HbA1c dengan Kadar Kolesterol Total pada Pasien\nDiabetes Mellitus Tipe 2&quot;,&quot;author&quot;:[{&quot;family&quot;:&quot;Susilo&quot;,&quot;given&quot;:&quot;Ayu Sabrina&quot;,&quot;parse-names&quot;:false,&quot;dropping-particle&quot;:&quot;&quot;,&quot;non-dropping-particle&quot;:&quot;&quot;},{&quot;family&quot;:&quot;Zulfian&quot;,&quot;given&quot;:&quot;&quot;,&quot;parse-names&quot;:false,&quot;dropping-particle&quot;:&quot;&quot;,&quot;non-dropping-particle&quot;:&quot;&quot;},{&quot;family&quot;:&quot;Artini&quot;,&quot;given&quot;:&quot;Ika&quot;,&quot;parse-names&quot;:false,&quot;dropping-particle&quot;:&quot;&quot;,&quot;non-dropping-particle&quot;:&quot;&quot;}],&quot;container-title&quot;:&quot;Jurnal Ilmiah Kesehatan Sandi Husada&quot;,&quot;DOI&quot;:&quot;10.35816/jiskh.v10i2.262&quot;,&quot;URL&quot;:&quot;https://akper-sandikarsa.e-journal.id/JIKSH&quot;,&quot;issued&quot;:{&quot;date-parts&quot;:[[2020]]},&quot;page&quot;:&quot;640-645&quot;,&quot;abstract&quot;:&quot;Abstrak Latar Belakang: Diabetes mellitus (DM) merupakan penyakit metabolik kronik akibat sel β pankreas mengalami penurunan produksi insulin, atau tubuh mengalami inefektifitas insulin. Berdasarkan data IDF jumlah penderita DM di Indonesia dari 9,1&quot;,&quot;issue&quot;:&quot;2&quot;,&quot;volume&quot;:&quot;9&quot;,&quot;container-title-short&quot;:&quot;&quot;},&quot;isTemporary&quot;:false}]},{&quot;citationID&quot;:&quot;MENDELEY_CITATION_a0ee3422-a1db-4322-9304-952b9fb83c6d&quot;,&quot;properties&quot;:{&quot;noteIndex&quot;:0},&quot;isEdited&quot;:false,&quot;manualOverride&quot;:{&quot;isManuallyOverridden&quot;:true,&quot;citeprocText&quot;:&quot;(Esfandiari et al., 2023)&quot;,&quot;manualOverrideText&quot;:&quot;(Esfandiari et al., 2023).&quot;},&quot;citationTag&quot;:&quot;MENDELEY_CITATION_v3_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&quot;,&quot;citationItems&quot;:[{&quot;id&quot;:&quot;7181218c-3382-316a-97e9-60864a7b71d3&quot;,&quot;itemData&quot;:{&quot;type&quot;:&quot;article-journal&quot;,&quot;id&quot;:&quot;7181218c-3382-316a-97e9-60864a7b71d3&quot;,&quot;title&quot;:&quot;Hubungan HbA1c dengan Kadar Trigliserida pada Penderita Diabetes Mellitus Tipe 2 di Puskesmas Simpur Bandar Lampung&quot;,&quot;author&quot;:[{&quot;family&quot;:&quot;Esfandiari&quot;,&quot;given&quot;:&quot;Firhat&quot;,&quot;parse-names&quot;:false,&quot;dropping-particle&quot;:&quot;&quot;,&quot;non-dropping-particle&quot;:&quot;&quot;},{&quot;family&quot;:&quot;Alfarisi&quot;,&quot;given&quot;:&quot;Ringgo&quot;,&quot;parse-names&quot;:false,&quot;dropping-particle&quot;:&quot;&quot;,&quot;non-dropping-particle&quot;:&quot;&quot;},{&quot;family&quot;:&quot;Maria&quot;,&quot;given&quot;:&quot;Donna&quot;,&quot;parse-names&quot;:false,&quot;dropping-particle&quot;:&quot;&quot;,&quot;non-dropping-particle&quot;:&quot;&quot;}],&quot;container-title&quot;:&quot;Jurnal Ilmu Kedokteran dan Kesehatan&quot;,&quot;URL&quot;:&quot;http://ejurnalmalahayati.ac.id/index.php/kesehatan&quot;,&quot;issued&quot;:{&quot;date-parts&quot;:[[2023]]},&quot;page&quot;:&quot;2342-2348&quot;,&quot;abstract&quot;:&quot;The Relationship between HbA1c and Triglyceride Levels in Type 2 Diabetes Mellitus Patients at the Simpur Bandar Lampung Health Center. Type 2 diabetes mellitus (DM) is a metabolic disorder with characteristics of hyperglycemia, which occurs when the body becomes very resistant to insulin or does not produce enough insulin. According to the 2019 International Diabetes Federation (IDF) it shows DM at the age of 20-79 years there are around 463 million people in the world and is expected to increase to 700.2 million in 2045. This type of research is observational analytic with the Cross Sectional method using a total sampling of 38 samples type 2 DM patients who met the inclusion criteria. The data used is secondary data in the form of medical records. Data were analyzed by Chi Square test. The study sample consisted of 38 type 2 DM patients with normal HbA1c levels &lt;7.0% in 18 people (47.4%) and high HbA1c levels ≥7.0% in 20 people (52.6%). Normal triglyceride levels &lt;150mg/dL in 22 people (57.9%) and high triglyceride levels ≥150mg/dL in 16 people (42.1%). Chi Square test results obtained p value = 0.007 (p &lt;0.05) which indicates that there is a significant relationship between HbA1c levels and triglyceride levels with an OR value of 9.286 so that patients with elevated HbA1c levels may have a risk of triglyceride levels 9 times greater than with those that don't.&quot;,&quot;issue&quot;:&quot;7&quot;,&quot;volume&quot;:&quot;10&quot;,&quot;container-title-short&quot;:&quot;&quot;},&quot;isTemporary&quot;:false}]},{&quot;citationID&quot;:&quot;MENDELEY_CITATION_01dad4e1-1d56-4a99-8c00-3ba4521aae5d&quot;,&quot;properties&quot;:{&quot;noteIndex&quot;:0},&quot;isEdited&quot;:false,&quot;manualOverride&quot;:{&quot;isManuallyOverridden&quot;:false,&quot;citeprocText&quot;:&quot;(Maajid et al., 2023)&quot;,&quot;manualOverrideText&quot;:&quot;&quot;},&quot;citationTag&quot;:&quot;MENDELEY_CITATION_v3_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&quot;,&quot;citationItems&quot;:[{&quot;id&quot;:&quot;53380dd6-a864-3353-a4d9-5c324775f8d1&quot;,&quot;itemData&quot;:{&quot;type&quot;:&quot;article-journal&quot;,&quot;id&quot;:&quot;53380dd6-a864-3353-a4d9-5c324775f8d1&quot;,&quot;title&quot;:&quot;Hubungan HbA1c dengan Kadar LDL pada Penderita Diabetes Melitus Tipe 2 di Puskesmas Simpur Bandar Lampung&quot;,&quot;author&quot;:[{&quot;family&quot;:&quot;Maajid&quot;,&quot;given&quot;:&quot;Ijlal&quot;,&quot;parse-names&quot;:false,&quot;dropping-particle&quot;:&quot;&quot;,&quot;non-dropping-particle&quot;:&quot;&quot;},{&quot;family&quot;:&quot;Esfandiari&quot;,&quot;given&quot;:&quot;Firhat&quot;,&quot;parse-names&quot;:false,&quot;dropping-particle&quot;:&quot;&quot;,&quot;non-dropping-particle&quot;:&quot;&quot;},{&quot;family&quot;:&quot;Prasetia&quot;,&quot;given&quot;:&quot;Toni&quot;,&quot;parse-names&quot;:false,&quot;dropping-particle&quot;:&quot;&quot;,&quot;non-dropping-particle&quot;:&quot;&quot;}],&quot;container-title&quot;:&quot;Jurnal Ilmu Kedokteran dan Kesehatan&quot;,&quot;URL&quot;:&quot;http://ejurnalmalahayati.ac.id/index.php/kesehatan&quot;,&quot;issued&quot;:{&quot;date-parts&quot;:[[2023]]},&quot;page&quot;:&quot;2287-2293&quot;,&quot;abstract&quot;:&quot;The Relationship between HbA1c and LDL Levels in Patients with Type 2 Diabetes Mellitus at the Simpur Bandar Lampung Health Center. Type 2 diabetes mellitus (DM) is a chronic disease that occurs when the pancreas does not produce enough insulin or when the body cannot use insulin effectively. According to the International Diabetes Federation (IDF) reported 463 million people aged 20-79 years worldwide in 2019 with a DM prevalence of 9.3% of the total population and is expected to grow to 700 million in 2045. This type of research is an analytic observational method. Cross Sectional used a total sampling of 38 samples of type 2 DM patients who met the inclusion criteria. The data used is secondary data in the form of medical records. Data were analyzed by Chi Square test. The study sample consisted of 38 type 2 DM patients with normal HbA1c levels in 16 type 2 diabetes mellitus patients (42.1%) and high HbA1c levels in 22 people (57.9%). Normal LDL levels in type 2 diabetes mellitus patients were 20 people (52.6%) and high LDL levels were 18 people (47.4%). From the results of the Chi Square test, it was found that the value of p = 0.003 (p &lt;0.05) indicated that statistically there was a significant relationship between HbA1c levels and LDL levels with an OR (Odds Ratio) value of 9.286 so that patients with HbA1c levels increased (&gt; 7 .0%) there is a nine times greater risk of LDL levels compared to those who do not.&quot;,&quot;issue&quot;:&quot;7&quot;,&quot;volume&quot;:&quot;1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F088-A85F-4DE6-A007-FFD9D0FE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LEMBAR PERSETUJUAN</vt:lpstr>
    </vt:vector>
  </TitlesOfParts>
  <Company>OWNERSHIP</Company>
  <LinksUpToDate>false</LinksUpToDate>
  <CharactersWithSpaces>18316</CharactersWithSpaces>
  <SharedDoc>false</SharedDoc>
  <HLinks>
    <vt:vector size="6" baseType="variant">
      <vt:variant>
        <vt:i4>393257</vt:i4>
      </vt:variant>
      <vt:variant>
        <vt:i4>0</vt:i4>
      </vt:variant>
      <vt:variant>
        <vt:i4>0</vt:i4>
      </vt:variant>
      <vt:variant>
        <vt:i4>5</vt:i4>
      </vt:variant>
      <vt:variant>
        <vt:lpwstr>mailto:iigustiputu@yahoo.com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LEMBAR PERSETUJUAN</dc:title>
  <dc:subject/>
  <dc:creator>kartikayuana</dc:creator>
  <cp:keywords>manuskript</cp:keywords>
  <dc:description/>
  <cp:lastModifiedBy>Risti Graharti</cp:lastModifiedBy>
  <cp:revision>2</cp:revision>
  <cp:lastPrinted>2025-02-05T04:28:00Z</cp:lastPrinted>
  <dcterms:created xsi:type="dcterms:W3CDTF">2025-02-06T15:04:00Z</dcterms:created>
  <dcterms:modified xsi:type="dcterms:W3CDTF">2025-02-06T15:04:00Z</dcterms:modified>
</cp:coreProperties>
</file>